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1057" w:type="dxa"/>
        <w:tblInd w:w="-856" w:type="dxa"/>
        <w:tblLook w:val="04A0" w:firstRow="1" w:lastRow="0" w:firstColumn="1" w:lastColumn="0" w:noHBand="0" w:noVBand="1"/>
      </w:tblPr>
      <w:tblGrid>
        <w:gridCol w:w="709"/>
        <w:gridCol w:w="2098"/>
        <w:gridCol w:w="1872"/>
        <w:gridCol w:w="992"/>
        <w:gridCol w:w="1701"/>
        <w:gridCol w:w="142"/>
        <w:gridCol w:w="3543"/>
      </w:tblGrid>
      <w:tr w:rsidR="009972AB" w:rsidRPr="00040EDB" w14:paraId="36DC9871" w14:textId="77777777" w:rsidTr="00AA06E5">
        <w:tc>
          <w:tcPr>
            <w:tcW w:w="709" w:type="dxa"/>
            <w:textDirection w:val="btLr"/>
            <w:vAlign w:val="center"/>
          </w:tcPr>
          <w:p w14:paraId="44CC8FDA" w14:textId="77777777" w:rsidR="009972AB" w:rsidRPr="00040EDB" w:rsidRDefault="009972AB" w:rsidP="00ED2074">
            <w:pPr>
              <w:ind w:left="113" w:right="113"/>
              <w:jc w:val="center"/>
              <w:rPr>
                <w:b/>
                <w:sz w:val="20"/>
                <w:szCs w:val="20"/>
              </w:rPr>
            </w:pPr>
          </w:p>
        </w:tc>
        <w:tc>
          <w:tcPr>
            <w:tcW w:w="4962" w:type="dxa"/>
            <w:gridSpan w:val="3"/>
            <w:shd w:val="clear" w:color="auto" w:fill="auto"/>
          </w:tcPr>
          <w:p w14:paraId="76B78452" w14:textId="77777777" w:rsidR="00695FB4" w:rsidRPr="00B067AC" w:rsidRDefault="00CE053C" w:rsidP="00695FB4">
            <w:pPr>
              <w:ind w:left="85"/>
              <w:rPr>
                <w:rFonts w:cs="Arial"/>
                <w:sz w:val="20"/>
                <w:szCs w:val="20"/>
              </w:rPr>
            </w:pPr>
            <w:r w:rsidRPr="00B067AC">
              <w:rPr>
                <w:b/>
                <w:sz w:val="20"/>
                <w:szCs w:val="20"/>
              </w:rPr>
              <w:t>Pouvoir adjudicateur</w:t>
            </w:r>
            <w:r w:rsidR="00BD2420" w:rsidRPr="00B067AC">
              <w:rPr>
                <w:b/>
                <w:sz w:val="20"/>
                <w:szCs w:val="20"/>
              </w:rPr>
              <w:t xml:space="preserve"> : </w:t>
            </w:r>
            <w:r w:rsidR="00695FB4" w:rsidRPr="00B067AC">
              <w:rPr>
                <w:rFonts w:cs="Arial"/>
                <w:sz w:val="20"/>
                <w:szCs w:val="20"/>
              </w:rPr>
              <w:t>Université de Bordeaux</w:t>
            </w:r>
          </w:p>
          <w:p w14:paraId="795C2DBB" w14:textId="77777777" w:rsidR="00695FB4" w:rsidRPr="00B067AC" w:rsidRDefault="00695FB4" w:rsidP="00695FB4">
            <w:pPr>
              <w:ind w:left="83"/>
              <w:rPr>
                <w:rFonts w:cs="Arial"/>
                <w:sz w:val="20"/>
                <w:szCs w:val="20"/>
              </w:rPr>
            </w:pPr>
            <w:r w:rsidRPr="00B067AC">
              <w:rPr>
                <w:rFonts w:cs="Arial"/>
                <w:sz w:val="20"/>
                <w:szCs w:val="20"/>
              </w:rPr>
              <w:t>35, place Pey Berland, 33000 BORDEAUX,</w:t>
            </w:r>
          </w:p>
          <w:p w14:paraId="60534728" w14:textId="77777777" w:rsidR="009972AB" w:rsidRPr="00B067AC" w:rsidRDefault="00695FB4" w:rsidP="00695FB4">
            <w:pPr>
              <w:rPr>
                <w:b/>
                <w:sz w:val="20"/>
                <w:szCs w:val="20"/>
              </w:rPr>
            </w:pPr>
            <w:r w:rsidRPr="00B067AC">
              <w:rPr>
                <w:rFonts w:cs="Arial"/>
                <w:sz w:val="20"/>
                <w:szCs w:val="20"/>
              </w:rPr>
              <w:t xml:space="preserve">  Représentée par son président</w:t>
            </w:r>
          </w:p>
        </w:tc>
        <w:tc>
          <w:tcPr>
            <w:tcW w:w="5386" w:type="dxa"/>
            <w:gridSpan w:val="3"/>
            <w:shd w:val="clear" w:color="auto" w:fill="auto"/>
          </w:tcPr>
          <w:p w14:paraId="75DDBCD8" w14:textId="77777777" w:rsidR="00695FB4" w:rsidRPr="00B067AC" w:rsidRDefault="00695FB4" w:rsidP="00695FB4">
            <w:pPr>
              <w:ind w:left="85"/>
              <w:rPr>
                <w:rFonts w:cs="Arial"/>
                <w:b/>
                <w:color w:val="000000" w:themeColor="text1"/>
                <w:sz w:val="20"/>
                <w:szCs w:val="20"/>
              </w:rPr>
            </w:pPr>
            <w:r w:rsidRPr="00B067AC">
              <w:rPr>
                <w:rFonts w:cs="Arial"/>
                <w:b/>
                <w:color w:val="000000" w:themeColor="text1"/>
                <w:sz w:val="20"/>
                <w:szCs w:val="20"/>
              </w:rPr>
              <w:t>Numéro SIRET </w:t>
            </w:r>
            <w:r w:rsidRPr="00B067AC">
              <w:rPr>
                <w:rFonts w:cs="Arial"/>
                <w:color w:val="000000" w:themeColor="text1"/>
                <w:sz w:val="20"/>
                <w:szCs w:val="20"/>
              </w:rPr>
              <w:t xml:space="preserve">: </w:t>
            </w:r>
            <w:r w:rsidRPr="00B067AC">
              <w:rPr>
                <w:color w:val="000000" w:themeColor="text1"/>
              </w:rPr>
              <w:t>130 018 351 00010</w:t>
            </w:r>
          </w:p>
          <w:p w14:paraId="56A29936" w14:textId="77777777" w:rsidR="009972AB" w:rsidRPr="00B067AC" w:rsidRDefault="009972AB" w:rsidP="00695FB4">
            <w:pPr>
              <w:ind w:left="83"/>
              <w:rPr>
                <w:rFonts w:cs="Arial"/>
                <w:b/>
                <w:color w:val="FF0000"/>
                <w:sz w:val="20"/>
                <w:szCs w:val="20"/>
              </w:rPr>
            </w:pPr>
          </w:p>
        </w:tc>
      </w:tr>
      <w:tr w:rsidR="00C66366" w:rsidRPr="00040EDB" w14:paraId="1781748D" w14:textId="77777777" w:rsidTr="00585683">
        <w:tc>
          <w:tcPr>
            <w:tcW w:w="709" w:type="dxa"/>
            <w:vMerge w:val="restart"/>
            <w:textDirection w:val="btLr"/>
            <w:vAlign w:val="center"/>
          </w:tcPr>
          <w:p w14:paraId="47D0E923" w14:textId="24F4A3E7" w:rsidR="00C66366" w:rsidRPr="00040EDB" w:rsidRDefault="00C66366" w:rsidP="009972AB">
            <w:pPr>
              <w:ind w:left="113" w:right="113"/>
              <w:jc w:val="center"/>
              <w:rPr>
                <w:b/>
                <w:sz w:val="20"/>
                <w:szCs w:val="20"/>
              </w:rPr>
            </w:pPr>
            <w:r w:rsidRPr="00040EDB">
              <w:rPr>
                <w:b/>
                <w:sz w:val="20"/>
                <w:szCs w:val="20"/>
              </w:rPr>
              <w:t>Réservé à l</w:t>
            </w:r>
            <w:r w:rsidR="00306486">
              <w:rPr>
                <w:b/>
                <w:sz w:val="20"/>
                <w:szCs w:val="20"/>
              </w:rPr>
              <w:t>’</w:t>
            </w:r>
            <w:r w:rsidRPr="00040EDB">
              <w:rPr>
                <w:b/>
                <w:sz w:val="20"/>
                <w:szCs w:val="20"/>
              </w:rPr>
              <w:t>administration</w:t>
            </w:r>
          </w:p>
        </w:tc>
        <w:tc>
          <w:tcPr>
            <w:tcW w:w="10348" w:type="dxa"/>
            <w:gridSpan w:val="6"/>
            <w:shd w:val="clear" w:color="auto" w:fill="DEEAF6" w:themeFill="accent1" w:themeFillTint="33"/>
          </w:tcPr>
          <w:p w14:paraId="348CC57F" w14:textId="77777777" w:rsidR="00C66366" w:rsidRPr="00B067AC" w:rsidRDefault="00C66366" w:rsidP="009972AB">
            <w:pPr>
              <w:jc w:val="center"/>
              <w:rPr>
                <w:b/>
                <w:sz w:val="20"/>
                <w:szCs w:val="20"/>
              </w:rPr>
            </w:pPr>
            <w:r w:rsidRPr="00B067AC">
              <w:rPr>
                <w:b/>
                <w:sz w:val="20"/>
                <w:szCs w:val="20"/>
              </w:rPr>
              <w:t>PASSATION</w:t>
            </w:r>
          </w:p>
        </w:tc>
      </w:tr>
      <w:tr w:rsidR="00C66366" w:rsidRPr="00040EDB" w14:paraId="3DB76D8C" w14:textId="77777777" w:rsidTr="00585683">
        <w:tc>
          <w:tcPr>
            <w:tcW w:w="709" w:type="dxa"/>
            <w:vMerge/>
            <w:textDirection w:val="btLr"/>
          </w:tcPr>
          <w:p w14:paraId="5C610FC6" w14:textId="77777777" w:rsidR="00C66366" w:rsidRPr="00040EDB" w:rsidRDefault="00C66366" w:rsidP="009972AB">
            <w:pPr>
              <w:ind w:left="113" w:right="113"/>
              <w:jc w:val="center"/>
              <w:rPr>
                <w:b/>
                <w:sz w:val="20"/>
                <w:szCs w:val="20"/>
              </w:rPr>
            </w:pPr>
          </w:p>
        </w:tc>
        <w:tc>
          <w:tcPr>
            <w:tcW w:w="3970" w:type="dxa"/>
            <w:gridSpan w:val="2"/>
          </w:tcPr>
          <w:p w14:paraId="12A714DF" w14:textId="77777777" w:rsidR="00C66366" w:rsidRPr="00B067AC" w:rsidRDefault="00C66366" w:rsidP="00AA06E5">
            <w:pPr>
              <w:rPr>
                <w:b/>
                <w:sz w:val="20"/>
                <w:szCs w:val="20"/>
              </w:rPr>
            </w:pPr>
            <w:r w:rsidRPr="00B067AC">
              <w:rPr>
                <w:b/>
                <w:sz w:val="20"/>
                <w:szCs w:val="20"/>
              </w:rPr>
              <w:t>N° de marché</w:t>
            </w:r>
            <w:r w:rsidR="00AA06E5">
              <w:rPr>
                <w:b/>
                <w:sz w:val="20"/>
                <w:szCs w:val="20"/>
              </w:rPr>
              <w:t> :</w:t>
            </w:r>
          </w:p>
        </w:tc>
        <w:tc>
          <w:tcPr>
            <w:tcW w:w="6378" w:type="dxa"/>
            <w:gridSpan w:val="4"/>
          </w:tcPr>
          <w:p w14:paraId="2ED85EBE" w14:textId="77777777" w:rsidR="00C66366" w:rsidRPr="00B067AC" w:rsidRDefault="00C66366" w:rsidP="009972AB">
            <w:pPr>
              <w:rPr>
                <w:b/>
                <w:sz w:val="20"/>
                <w:szCs w:val="20"/>
              </w:rPr>
            </w:pPr>
            <w:r w:rsidRPr="00B067AC">
              <w:rPr>
                <w:b/>
                <w:sz w:val="20"/>
                <w:szCs w:val="20"/>
              </w:rPr>
              <w:t xml:space="preserve">  </w:t>
            </w:r>
            <w:r w:rsidR="00AA06E5" w:rsidRPr="00B067AC">
              <w:rPr>
                <w:b/>
                <w:sz w:val="20"/>
                <w:szCs w:val="20"/>
              </w:rPr>
              <w:t xml:space="preserve"> </w:t>
            </w:r>
            <w:permStart w:id="1082349044" w:edGrp="everyone"/>
            <w:r w:rsidR="00AA06E5">
              <w:rPr>
                <w:b/>
                <w:sz w:val="20"/>
                <w:szCs w:val="20"/>
              </w:rPr>
              <w:t xml:space="preserve">     </w:t>
            </w:r>
            <w:permEnd w:id="1082349044"/>
            <w:r w:rsidRPr="00B067AC">
              <w:rPr>
                <w:b/>
                <w:sz w:val="20"/>
                <w:szCs w:val="20"/>
              </w:rPr>
              <w:t xml:space="preserve">  </w:t>
            </w:r>
          </w:p>
        </w:tc>
      </w:tr>
      <w:tr w:rsidR="00C66366" w:rsidRPr="00040EDB" w14:paraId="2DFFDD68" w14:textId="77777777" w:rsidTr="00585683">
        <w:tc>
          <w:tcPr>
            <w:tcW w:w="709" w:type="dxa"/>
            <w:vMerge/>
            <w:textDirection w:val="btLr"/>
            <w:vAlign w:val="center"/>
          </w:tcPr>
          <w:p w14:paraId="40F27B7C" w14:textId="77777777" w:rsidR="00C66366" w:rsidRPr="00040EDB" w:rsidRDefault="00C66366" w:rsidP="009972AB">
            <w:pPr>
              <w:ind w:left="113" w:right="113"/>
              <w:jc w:val="center"/>
              <w:rPr>
                <w:b/>
                <w:sz w:val="20"/>
                <w:szCs w:val="20"/>
              </w:rPr>
            </w:pPr>
          </w:p>
        </w:tc>
        <w:tc>
          <w:tcPr>
            <w:tcW w:w="3970" w:type="dxa"/>
            <w:gridSpan w:val="2"/>
          </w:tcPr>
          <w:p w14:paraId="317825E8" w14:textId="77777777" w:rsidR="00C66366" w:rsidRPr="00B067AC" w:rsidRDefault="00C66366" w:rsidP="009972AB">
            <w:pPr>
              <w:rPr>
                <w:b/>
                <w:sz w:val="20"/>
                <w:szCs w:val="20"/>
              </w:rPr>
            </w:pPr>
            <w:r w:rsidRPr="00B067AC">
              <w:rPr>
                <w:b/>
                <w:sz w:val="20"/>
                <w:szCs w:val="20"/>
              </w:rPr>
              <w:t xml:space="preserve">OBJET : </w:t>
            </w:r>
          </w:p>
        </w:tc>
        <w:tc>
          <w:tcPr>
            <w:tcW w:w="6378" w:type="dxa"/>
            <w:gridSpan w:val="4"/>
          </w:tcPr>
          <w:p w14:paraId="6952F14C" w14:textId="77777777" w:rsidR="00C66366" w:rsidRPr="00B067AC" w:rsidRDefault="00AA06E5" w:rsidP="009972AB">
            <w:pPr>
              <w:rPr>
                <w:b/>
                <w:sz w:val="20"/>
                <w:szCs w:val="20"/>
              </w:rPr>
            </w:pPr>
            <w:r>
              <w:rPr>
                <w:b/>
                <w:sz w:val="20"/>
                <w:szCs w:val="20"/>
              </w:rPr>
              <w:t xml:space="preserve">  </w:t>
            </w:r>
            <w:r w:rsidRPr="00B067AC">
              <w:rPr>
                <w:b/>
                <w:sz w:val="20"/>
                <w:szCs w:val="20"/>
              </w:rPr>
              <w:t xml:space="preserve"> </w:t>
            </w:r>
            <w:permStart w:id="791815087" w:edGrp="everyone"/>
            <w:r>
              <w:rPr>
                <w:b/>
                <w:sz w:val="20"/>
                <w:szCs w:val="20"/>
              </w:rPr>
              <w:t xml:space="preserve">     </w:t>
            </w:r>
            <w:permEnd w:id="791815087"/>
            <w:r w:rsidRPr="00B067AC">
              <w:rPr>
                <w:b/>
                <w:sz w:val="20"/>
                <w:szCs w:val="20"/>
              </w:rPr>
              <w:t xml:space="preserve"> </w:t>
            </w:r>
          </w:p>
        </w:tc>
      </w:tr>
      <w:tr w:rsidR="00C66366" w:rsidRPr="00040EDB" w14:paraId="2610F4CD" w14:textId="77777777" w:rsidTr="00AA06E5">
        <w:tc>
          <w:tcPr>
            <w:tcW w:w="709" w:type="dxa"/>
            <w:vMerge/>
          </w:tcPr>
          <w:p w14:paraId="4BDDAEBB" w14:textId="77777777" w:rsidR="00C66366" w:rsidRPr="00040EDB" w:rsidRDefault="00C66366" w:rsidP="009972AB">
            <w:pPr>
              <w:rPr>
                <w:b/>
                <w:sz w:val="20"/>
                <w:szCs w:val="20"/>
              </w:rPr>
            </w:pPr>
          </w:p>
        </w:tc>
        <w:tc>
          <w:tcPr>
            <w:tcW w:w="3970" w:type="dxa"/>
            <w:gridSpan w:val="2"/>
            <w:tcBorders>
              <w:top w:val="single" w:sz="4" w:space="0" w:color="auto"/>
              <w:bottom w:val="nil"/>
              <w:right w:val="single" w:sz="4" w:space="0" w:color="auto"/>
            </w:tcBorders>
          </w:tcPr>
          <w:p w14:paraId="12850E82" w14:textId="77777777" w:rsidR="00C66366" w:rsidRPr="00B067AC" w:rsidRDefault="00C66366" w:rsidP="009972AB">
            <w:pPr>
              <w:rPr>
                <w:b/>
                <w:sz w:val="20"/>
                <w:szCs w:val="20"/>
              </w:rPr>
            </w:pPr>
            <w:r>
              <w:rPr>
                <w:b/>
                <w:sz w:val="20"/>
                <w:szCs w:val="20"/>
              </w:rPr>
              <w:t>Nature du marché :</w:t>
            </w:r>
            <w:r w:rsidRPr="00B067AC">
              <w:rPr>
                <w:b/>
                <w:sz w:val="20"/>
                <w:szCs w:val="20"/>
              </w:rPr>
              <w:t xml:space="preserve"> </w:t>
            </w:r>
          </w:p>
        </w:tc>
        <w:tc>
          <w:tcPr>
            <w:tcW w:w="2835" w:type="dxa"/>
            <w:gridSpan w:val="3"/>
            <w:tcBorders>
              <w:top w:val="single" w:sz="4" w:space="0" w:color="auto"/>
              <w:left w:val="single" w:sz="4" w:space="0" w:color="auto"/>
              <w:bottom w:val="nil"/>
              <w:right w:val="single" w:sz="4" w:space="0" w:color="auto"/>
            </w:tcBorders>
          </w:tcPr>
          <w:p w14:paraId="158A4B26" w14:textId="77777777" w:rsidR="00C66366" w:rsidRPr="00B067AC" w:rsidRDefault="00C66366" w:rsidP="00C66366">
            <w:pPr>
              <w:rPr>
                <w:b/>
                <w:sz w:val="20"/>
                <w:szCs w:val="20"/>
              </w:rPr>
            </w:pPr>
            <w:r w:rsidRPr="00B067AC">
              <w:rPr>
                <w:b/>
                <w:sz w:val="20"/>
                <w:szCs w:val="20"/>
              </w:rPr>
              <w:t>Marché ordinaire</w:t>
            </w:r>
            <w:r>
              <w:rPr>
                <w:rFonts w:ascii="MS Gothic" w:eastAsia="MS Gothic" w:hAnsi="MS Gothic"/>
                <w:b/>
                <w:sz w:val="20"/>
                <w:szCs w:val="20"/>
              </w:rPr>
              <w:t xml:space="preserve"> </w:t>
            </w:r>
            <w:permStart w:id="438718526" w:edGrp="everyone"/>
            <w:sdt>
              <w:sdtPr>
                <w:rPr>
                  <w:b/>
                  <w:sz w:val="20"/>
                  <w:szCs w:val="20"/>
                </w:rPr>
                <w:id w:val="1516734947"/>
                <w14:checkbox>
                  <w14:checked w14:val="0"/>
                  <w14:checkedState w14:val="2612" w14:font="MS Gothic"/>
                  <w14:uncheckedState w14:val="2610" w14:font="MS Gothic"/>
                </w14:checkbox>
              </w:sdtPr>
              <w:sdtEndPr/>
              <w:sdtContent>
                <w:r w:rsidR="00375E7B">
                  <w:rPr>
                    <w:rFonts w:ascii="MS Gothic" w:eastAsia="MS Gothic" w:hAnsi="MS Gothic" w:hint="eastAsia"/>
                    <w:b/>
                    <w:sz w:val="20"/>
                    <w:szCs w:val="20"/>
                  </w:rPr>
                  <w:t>☐</w:t>
                </w:r>
              </w:sdtContent>
            </w:sdt>
            <w:r w:rsidRPr="00B067AC">
              <w:rPr>
                <w:b/>
                <w:sz w:val="20"/>
                <w:szCs w:val="20"/>
              </w:rPr>
              <w:t xml:space="preserve">  </w:t>
            </w:r>
            <w:permEnd w:id="438718526"/>
          </w:p>
        </w:tc>
        <w:tc>
          <w:tcPr>
            <w:tcW w:w="3543" w:type="dxa"/>
            <w:tcBorders>
              <w:top w:val="single" w:sz="4" w:space="0" w:color="auto"/>
              <w:left w:val="nil"/>
              <w:bottom w:val="nil"/>
              <w:right w:val="single" w:sz="4" w:space="0" w:color="auto"/>
            </w:tcBorders>
          </w:tcPr>
          <w:p w14:paraId="7571B3F0" w14:textId="77777777" w:rsidR="00C66366" w:rsidRPr="00B067AC" w:rsidRDefault="00C66366" w:rsidP="009972AB">
            <w:pPr>
              <w:rPr>
                <w:b/>
                <w:sz w:val="20"/>
                <w:szCs w:val="20"/>
              </w:rPr>
            </w:pPr>
            <w:r w:rsidRPr="00B067AC">
              <w:rPr>
                <w:b/>
                <w:sz w:val="20"/>
                <w:szCs w:val="20"/>
              </w:rPr>
              <w:t>Accord-cadre</w:t>
            </w:r>
            <w:r>
              <w:rPr>
                <w:b/>
                <w:sz w:val="20"/>
                <w:szCs w:val="20"/>
              </w:rPr>
              <w:t xml:space="preserve"> à bons de commande </w:t>
            </w:r>
            <w:permStart w:id="447834502" w:edGrp="everyone"/>
            <w:sdt>
              <w:sdtPr>
                <w:rPr>
                  <w:b/>
                  <w:sz w:val="20"/>
                  <w:szCs w:val="20"/>
                </w:rPr>
                <w:id w:val="2102590975"/>
                <w14:checkbox>
                  <w14:checked w14:val="0"/>
                  <w14:checkedState w14:val="2612" w14:font="MS Gothic"/>
                  <w14:uncheckedState w14:val="2610" w14:font="MS Gothic"/>
                </w14:checkbox>
              </w:sdtPr>
              <w:sdtEndPr/>
              <w:sdtContent>
                <w:r w:rsidR="003331EA">
                  <w:rPr>
                    <w:rFonts w:ascii="MS Gothic" w:eastAsia="MS Gothic" w:hAnsi="MS Gothic" w:hint="eastAsia"/>
                    <w:b/>
                    <w:sz w:val="20"/>
                    <w:szCs w:val="20"/>
                  </w:rPr>
                  <w:t>☐</w:t>
                </w:r>
              </w:sdtContent>
            </w:sdt>
            <w:r w:rsidRPr="00B067AC">
              <w:rPr>
                <w:b/>
                <w:sz w:val="20"/>
                <w:szCs w:val="20"/>
              </w:rPr>
              <w:t xml:space="preserve">  </w:t>
            </w:r>
            <w:permEnd w:id="447834502"/>
          </w:p>
        </w:tc>
      </w:tr>
      <w:tr w:rsidR="00C66366" w:rsidRPr="00040EDB" w14:paraId="11ED1EDD" w14:textId="77777777" w:rsidTr="00AA06E5">
        <w:tc>
          <w:tcPr>
            <w:tcW w:w="709" w:type="dxa"/>
            <w:vMerge/>
          </w:tcPr>
          <w:p w14:paraId="738C24A0" w14:textId="77777777" w:rsidR="00C66366" w:rsidRPr="00040EDB" w:rsidRDefault="00C66366" w:rsidP="009972AB">
            <w:pPr>
              <w:rPr>
                <w:b/>
                <w:sz w:val="20"/>
                <w:szCs w:val="20"/>
              </w:rPr>
            </w:pPr>
          </w:p>
        </w:tc>
        <w:tc>
          <w:tcPr>
            <w:tcW w:w="3970" w:type="dxa"/>
            <w:gridSpan w:val="2"/>
            <w:tcBorders>
              <w:bottom w:val="single" w:sz="4" w:space="0" w:color="auto"/>
            </w:tcBorders>
          </w:tcPr>
          <w:p w14:paraId="62660B41" w14:textId="77777777" w:rsidR="00C66366" w:rsidRPr="00B067AC" w:rsidRDefault="00C66366" w:rsidP="00CF0552">
            <w:pPr>
              <w:rPr>
                <w:b/>
                <w:sz w:val="20"/>
                <w:szCs w:val="20"/>
              </w:rPr>
            </w:pPr>
            <w:r w:rsidRPr="00B067AC">
              <w:rPr>
                <w:b/>
                <w:sz w:val="20"/>
                <w:szCs w:val="20"/>
              </w:rPr>
              <w:t>Prix</w:t>
            </w:r>
            <w:r>
              <w:rPr>
                <w:b/>
                <w:sz w:val="20"/>
                <w:szCs w:val="20"/>
              </w:rPr>
              <w:t> :</w:t>
            </w:r>
          </w:p>
        </w:tc>
        <w:tc>
          <w:tcPr>
            <w:tcW w:w="2835" w:type="dxa"/>
            <w:gridSpan w:val="3"/>
            <w:tcBorders>
              <w:bottom w:val="single" w:sz="4" w:space="0" w:color="auto"/>
            </w:tcBorders>
          </w:tcPr>
          <w:p w14:paraId="7FCAA3A3" w14:textId="676E5043" w:rsidR="00C66366" w:rsidRPr="00B067AC" w:rsidRDefault="00C66366" w:rsidP="00B067AC">
            <w:pPr>
              <w:rPr>
                <w:b/>
                <w:color w:val="000000" w:themeColor="text1"/>
                <w:sz w:val="20"/>
                <w:szCs w:val="20"/>
              </w:rPr>
            </w:pPr>
            <w:r>
              <w:rPr>
                <w:b/>
                <w:sz w:val="20"/>
                <w:szCs w:val="20"/>
              </w:rPr>
              <w:t>F</w:t>
            </w:r>
            <w:r w:rsidRPr="00B067AC">
              <w:rPr>
                <w:b/>
                <w:sz w:val="20"/>
                <w:szCs w:val="20"/>
              </w:rPr>
              <w:t xml:space="preserve">orfaitaire </w:t>
            </w:r>
            <w:permStart w:id="1540767786" w:edGrp="everyone"/>
            <w:sdt>
              <w:sdtPr>
                <w:rPr>
                  <w:b/>
                  <w:sz w:val="20"/>
                  <w:szCs w:val="20"/>
                </w:rPr>
                <w:id w:val="516822331"/>
                <w14:checkbox>
                  <w14:checked w14:val="0"/>
                  <w14:checkedState w14:val="2612" w14:font="MS Gothic"/>
                  <w14:uncheckedState w14:val="2610" w14:font="MS Gothic"/>
                </w14:checkbox>
              </w:sdtPr>
              <w:sdtEndPr/>
              <w:sdtContent>
                <w:r w:rsidR="00A057D4">
                  <w:rPr>
                    <w:rFonts w:ascii="MS Gothic" w:eastAsia="MS Gothic" w:hAnsi="MS Gothic" w:hint="eastAsia"/>
                    <w:b/>
                    <w:sz w:val="20"/>
                    <w:szCs w:val="20"/>
                  </w:rPr>
                  <w:t>☐</w:t>
                </w:r>
              </w:sdtContent>
            </w:sdt>
            <w:permEnd w:id="1540767786"/>
            <w:r w:rsidRPr="00B067AC">
              <w:rPr>
                <w:b/>
                <w:sz w:val="20"/>
                <w:szCs w:val="20"/>
              </w:rPr>
              <w:t xml:space="preserve">  </w:t>
            </w:r>
          </w:p>
        </w:tc>
        <w:tc>
          <w:tcPr>
            <w:tcW w:w="3543" w:type="dxa"/>
            <w:tcBorders>
              <w:bottom w:val="single" w:sz="4" w:space="0" w:color="auto"/>
            </w:tcBorders>
          </w:tcPr>
          <w:p w14:paraId="1BF49B0E" w14:textId="77777777" w:rsidR="00C66366" w:rsidRPr="00B067AC" w:rsidRDefault="00C66366" w:rsidP="00B067AC">
            <w:pPr>
              <w:rPr>
                <w:b/>
                <w:color w:val="000000" w:themeColor="text1"/>
                <w:sz w:val="20"/>
                <w:szCs w:val="20"/>
              </w:rPr>
            </w:pPr>
            <w:r>
              <w:rPr>
                <w:b/>
                <w:sz w:val="20"/>
                <w:szCs w:val="20"/>
              </w:rPr>
              <w:t>U</w:t>
            </w:r>
            <w:r w:rsidRPr="00B067AC">
              <w:rPr>
                <w:b/>
                <w:sz w:val="20"/>
                <w:szCs w:val="20"/>
              </w:rPr>
              <w:t xml:space="preserve">nitaire </w:t>
            </w:r>
            <w:permStart w:id="268264821" w:edGrp="everyone"/>
            <w:sdt>
              <w:sdtPr>
                <w:rPr>
                  <w:b/>
                  <w:sz w:val="20"/>
                  <w:szCs w:val="20"/>
                </w:rPr>
                <w:id w:val="757872073"/>
                <w14:checkbox>
                  <w14:checked w14:val="0"/>
                  <w14:checkedState w14:val="2612" w14:font="MS Gothic"/>
                  <w14:uncheckedState w14:val="2610" w14:font="MS Gothic"/>
                </w14:checkbox>
              </w:sdtPr>
              <w:sdtEndPr/>
              <w:sdtContent>
                <w:r>
                  <w:rPr>
                    <w:rFonts w:ascii="MS Gothic" w:eastAsia="MS Gothic" w:hAnsi="MS Gothic" w:hint="eastAsia"/>
                    <w:b/>
                    <w:sz w:val="20"/>
                    <w:szCs w:val="20"/>
                  </w:rPr>
                  <w:t>☐</w:t>
                </w:r>
              </w:sdtContent>
            </w:sdt>
            <w:permEnd w:id="268264821"/>
          </w:p>
        </w:tc>
      </w:tr>
      <w:tr w:rsidR="00C66366" w:rsidRPr="00040EDB" w14:paraId="06A3C380" w14:textId="77777777" w:rsidTr="008B24BA">
        <w:tc>
          <w:tcPr>
            <w:tcW w:w="709" w:type="dxa"/>
            <w:vMerge/>
          </w:tcPr>
          <w:p w14:paraId="50C5AF4B" w14:textId="77777777" w:rsidR="00C66366" w:rsidRPr="00040EDB" w:rsidRDefault="00C66366" w:rsidP="009972AB">
            <w:pPr>
              <w:rPr>
                <w:b/>
                <w:sz w:val="20"/>
                <w:szCs w:val="20"/>
              </w:rPr>
            </w:pPr>
          </w:p>
        </w:tc>
        <w:tc>
          <w:tcPr>
            <w:tcW w:w="3970" w:type="dxa"/>
            <w:gridSpan w:val="2"/>
            <w:tcBorders>
              <w:bottom w:val="single" w:sz="4" w:space="0" w:color="auto"/>
            </w:tcBorders>
          </w:tcPr>
          <w:p w14:paraId="4AE2B420" w14:textId="77777777" w:rsidR="00C66366" w:rsidRPr="00B067AC" w:rsidRDefault="00C66366" w:rsidP="009972AB">
            <w:pPr>
              <w:rPr>
                <w:b/>
                <w:sz w:val="20"/>
                <w:szCs w:val="20"/>
              </w:rPr>
            </w:pPr>
            <w:r>
              <w:rPr>
                <w:b/>
                <w:sz w:val="20"/>
                <w:szCs w:val="20"/>
              </w:rPr>
              <w:t xml:space="preserve">Forme du prix : </w:t>
            </w:r>
          </w:p>
        </w:tc>
        <w:tc>
          <w:tcPr>
            <w:tcW w:w="6378" w:type="dxa"/>
            <w:gridSpan w:val="4"/>
            <w:tcBorders>
              <w:bottom w:val="single" w:sz="4" w:space="0" w:color="auto"/>
            </w:tcBorders>
          </w:tcPr>
          <w:p w14:paraId="76250E55" w14:textId="77777777" w:rsidR="00C66366" w:rsidRPr="00B067AC" w:rsidRDefault="00C66366" w:rsidP="00542C0E">
            <w:pPr>
              <w:rPr>
                <w:b/>
                <w:color w:val="000000" w:themeColor="text1"/>
                <w:sz w:val="20"/>
                <w:szCs w:val="20"/>
              </w:rPr>
            </w:pPr>
            <w:r>
              <w:rPr>
                <w:b/>
                <w:color w:val="000000" w:themeColor="text1"/>
                <w:sz w:val="20"/>
                <w:szCs w:val="20"/>
              </w:rPr>
              <w:t>Ferme</w:t>
            </w:r>
          </w:p>
        </w:tc>
      </w:tr>
      <w:tr w:rsidR="00C66366" w:rsidRPr="00040EDB" w14:paraId="7BBE694A" w14:textId="77777777" w:rsidTr="007D453F">
        <w:tc>
          <w:tcPr>
            <w:tcW w:w="709" w:type="dxa"/>
            <w:vMerge/>
          </w:tcPr>
          <w:p w14:paraId="538FB946" w14:textId="77777777" w:rsidR="00C66366" w:rsidRPr="00040EDB" w:rsidRDefault="00C66366" w:rsidP="009972AB">
            <w:pPr>
              <w:rPr>
                <w:b/>
                <w:sz w:val="20"/>
                <w:szCs w:val="20"/>
              </w:rPr>
            </w:pPr>
          </w:p>
        </w:tc>
        <w:tc>
          <w:tcPr>
            <w:tcW w:w="3970" w:type="dxa"/>
            <w:gridSpan w:val="2"/>
            <w:tcBorders>
              <w:bottom w:val="single" w:sz="4" w:space="0" w:color="auto"/>
            </w:tcBorders>
          </w:tcPr>
          <w:p w14:paraId="4BC39FF9" w14:textId="77777777" w:rsidR="00C66366" w:rsidRPr="00A4465B" w:rsidRDefault="00C66366" w:rsidP="009972AB">
            <w:pPr>
              <w:rPr>
                <w:b/>
                <w:sz w:val="20"/>
                <w:szCs w:val="20"/>
              </w:rPr>
            </w:pPr>
            <w:r w:rsidRPr="00A4465B">
              <w:rPr>
                <w:b/>
                <w:sz w:val="20"/>
                <w:szCs w:val="20"/>
              </w:rPr>
              <w:t xml:space="preserve">Durée (en mois) :    </w:t>
            </w:r>
          </w:p>
        </w:tc>
        <w:tc>
          <w:tcPr>
            <w:tcW w:w="6378" w:type="dxa"/>
            <w:gridSpan w:val="4"/>
            <w:tcBorders>
              <w:bottom w:val="single" w:sz="4" w:space="0" w:color="auto"/>
            </w:tcBorders>
          </w:tcPr>
          <w:p w14:paraId="2ADD02BA" w14:textId="77777777" w:rsidR="00C66366" w:rsidRPr="000E7F29" w:rsidRDefault="00AA06E5" w:rsidP="00B067AC">
            <w:pPr>
              <w:rPr>
                <w:b/>
                <w:strike/>
                <w:color w:val="000000" w:themeColor="text1"/>
                <w:sz w:val="20"/>
                <w:szCs w:val="20"/>
              </w:rPr>
            </w:pPr>
            <w:r>
              <w:rPr>
                <w:b/>
                <w:strike/>
                <w:color w:val="000000" w:themeColor="text1"/>
                <w:sz w:val="20"/>
                <w:szCs w:val="20"/>
              </w:rPr>
              <w:t xml:space="preserve"> </w:t>
            </w:r>
            <w:r w:rsidRPr="00B067AC">
              <w:rPr>
                <w:b/>
                <w:sz w:val="20"/>
                <w:szCs w:val="20"/>
              </w:rPr>
              <w:t xml:space="preserve">  </w:t>
            </w:r>
            <w:permStart w:id="1786581936" w:edGrp="everyone"/>
            <w:r>
              <w:rPr>
                <w:b/>
                <w:sz w:val="20"/>
                <w:szCs w:val="20"/>
              </w:rPr>
              <w:t xml:space="preserve">     </w:t>
            </w:r>
            <w:permEnd w:id="1786581936"/>
            <w:r w:rsidRPr="00B067AC">
              <w:rPr>
                <w:b/>
                <w:sz w:val="20"/>
                <w:szCs w:val="20"/>
              </w:rPr>
              <w:t xml:space="preserve"> </w:t>
            </w:r>
          </w:p>
        </w:tc>
      </w:tr>
      <w:tr w:rsidR="00C66366" w:rsidRPr="00040EDB" w14:paraId="392AF10C" w14:textId="77777777" w:rsidTr="008E2C5D">
        <w:tc>
          <w:tcPr>
            <w:tcW w:w="709" w:type="dxa"/>
            <w:vMerge/>
          </w:tcPr>
          <w:p w14:paraId="52DA4646" w14:textId="77777777" w:rsidR="00C66366" w:rsidRPr="00040EDB" w:rsidRDefault="00C66366" w:rsidP="009972AB">
            <w:pPr>
              <w:rPr>
                <w:b/>
                <w:sz w:val="20"/>
                <w:szCs w:val="20"/>
              </w:rPr>
            </w:pPr>
          </w:p>
        </w:tc>
        <w:tc>
          <w:tcPr>
            <w:tcW w:w="2098" w:type="dxa"/>
            <w:tcBorders>
              <w:bottom w:val="single" w:sz="4" w:space="0" w:color="auto"/>
            </w:tcBorders>
          </w:tcPr>
          <w:p w14:paraId="1AC6D827" w14:textId="77777777" w:rsidR="00C66366" w:rsidRPr="00A4465B" w:rsidRDefault="00C66366" w:rsidP="00CF0552">
            <w:pPr>
              <w:rPr>
                <w:b/>
                <w:sz w:val="20"/>
                <w:szCs w:val="20"/>
              </w:rPr>
            </w:pPr>
            <w:r w:rsidRPr="00A4465B">
              <w:rPr>
                <w:b/>
                <w:color w:val="000000" w:themeColor="text1"/>
                <w:sz w:val="20"/>
                <w:szCs w:val="20"/>
              </w:rPr>
              <w:t xml:space="preserve">Lieu d’exécution : </w:t>
            </w:r>
          </w:p>
        </w:tc>
        <w:tc>
          <w:tcPr>
            <w:tcW w:w="1872" w:type="dxa"/>
            <w:tcBorders>
              <w:bottom w:val="single" w:sz="4" w:space="0" w:color="auto"/>
            </w:tcBorders>
          </w:tcPr>
          <w:p w14:paraId="595F1926" w14:textId="77777777" w:rsidR="00C66366" w:rsidRPr="00A4465B" w:rsidRDefault="00A4465B" w:rsidP="00B067AC">
            <w:pPr>
              <w:rPr>
                <w:color w:val="000000" w:themeColor="text1"/>
                <w:sz w:val="20"/>
                <w:szCs w:val="20"/>
              </w:rPr>
            </w:pPr>
            <w:r w:rsidRPr="00A4465B">
              <w:rPr>
                <w:color w:val="000000" w:themeColor="text1"/>
                <w:sz w:val="20"/>
                <w:szCs w:val="20"/>
              </w:rPr>
              <w:t>Précisé au feuillet 3</w:t>
            </w:r>
            <w:r w:rsidR="00C66366" w:rsidRPr="00A4465B">
              <w:rPr>
                <w:color w:val="000000" w:themeColor="text1"/>
                <w:sz w:val="20"/>
                <w:szCs w:val="20"/>
              </w:rPr>
              <w:t xml:space="preserve">   </w:t>
            </w:r>
          </w:p>
        </w:tc>
        <w:tc>
          <w:tcPr>
            <w:tcW w:w="6378" w:type="dxa"/>
            <w:gridSpan w:val="4"/>
            <w:tcBorders>
              <w:bottom w:val="single" w:sz="4" w:space="0" w:color="auto"/>
            </w:tcBorders>
          </w:tcPr>
          <w:p w14:paraId="30549D7F" w14:textId="77777777" w:rsidR="00C66366" w:rsidRPr="00542C0E" w:rsidRDefault="00C66366" w:rsidP="00B067AC">
            <w:pPr>
              <w:rPr>
                <w:color w:val="000000" w:themeColor="text1"/>
                <w:sz w:val="20"/>
                <w:szCs w:val="20"/>
              </w:rPr>
            </w:pPr>
            <w:r>
              <w:rPr>
                <w:color w:val="000000" w:themeColor="text1"/>
                <w:sz w:val="20"/>
                <w:szCs w:val="20"/>
              </w:rPr>
              <w:t>CP/Ville :</w:t>
            </w:r>
            <w:r w:rsidR="00AA06E5">
              <w:rPr>
                <w:b/>
                <w:sz w:val="20"/>
                <w:szCs w:val="20"/>
              </w:rPr>
              <w:t xml:space="preserve"> </w:t>
            </w:r>
            <w:r w:rsidR="00AA06E5" w:rsidRPr="00B067AC">
              <w:rPr>
                <w:b/>
                <w:sz w:val="20"/>
                <w:szCs w:val="20"/>
              </w:rPr>
              <w:t xml:space="preserve">  </w:t>
            </w:r>
            <w:permStart w:id="77792065" w:edGrp="everyone"/>
            <w:r w:rsidR="00AA06E5">
              <w:rPr>
                <w:b/>
                <w:sz w:val="20"/>
                <w:szCs w:val="20"/>
              </w:rPr>
              <w:t xml:space="preserve">     </w:t>
            </w:r>
            <w:permEnd w:id="77792065"/>
            <w:r w:rsidR="00AA06E5" w:rsidRPr="00B067AC">
              <w:rPr>
                <w:b/>
                <w:sz w:val="20"/>
                <w:szCs w:val="20"/>
              </w:rPr>
              <w:t xml:space="preserve"> </w:t>
            </w:r>
          </w:p>
        </w:tc>
      </w:tr>
      <w:tr w:rsidR="00C66366" w:rsidRPr="00040EDB" w14:paraId="4BAB3102" w14:textId="77777777" w:rsidTr="00C66366">
        <w:tc>
          <w:tcPr>
            <w:tcW w:w="709" w:type="dxa"/>
            <w:vMerge/>
            <w:tcBorders>
              <w:bottom w:val="single" w:sz="4" w:space="0" w:color="auto"/>
            </w:tcBorders>
          </w:tcPr>
          <w:p w14:paraId="3F6E2004" w14:textId="77777777" w:rsidR="00C66366" w:rsidRPr="00040EDB" w:rsidRDefault="00C66366" w:rsidP="009972AB">
            <w:pPr>
              <w:rPr>
                <w:b/>
                <w:sz w:val="20"/>
                <w:szCs w:val="20"/>
              </w:rPr>
            </w:pPr>
          </w:p>
        </w:tc>
        <w:tc>
          <w:tcPr>
            <w:tcW w:w="3970" w:type="dxa"/>
            <w:gridSpan w:val="2"/>
            <w:tcBorders>
              <w:bottom w:val="single" w:sz="4" w:space="0" w:color="auto"/>
            </w:tcBorders>
          </w:tcPr>
          <w:p w14:paraId="7ECF1E4E" w14:textId="77777777" w:rsidR="00C66366" w:rsidRDefault="00AA06E5" w:rsidP="00E71C2E">
            <w:pPr>
              <w:rPr>
                <w:b/>
                <w:color w:val="000000" w:themeColor="text1"/>
                <w:sz w:val="20"/>
                <w:szCs w:val="20"/>
              </w:rPr>
            </w:pPr>
            <w:r>
              <w:rPr>
                <w:b/>
                <w:color w:val="000000" w:themeColor="text1"/>
                <w:sz w:val="20"/>
                <w:szCs w:val="20"/>
              </w:rPr>
              <w:t>Nom de la composante :</w:t>
            </w:r>
            <w:r w:rsidRPr="00B067AC">
              <w:rPr>
                <w:b/>
                <w:sz w:val="20"/>
                <w:szCs w:val="20"/>
              </w:rPr>
              <w:t xml:space="preserve">  </w:t>
            </w:r>
            <w:permStart w:id="1186136488" w:edGrp="everyone"/>
            <w:r>
              <w:rPr>
                <w:b/>
                <w:sz w:val="20"/>
                <w:szCs w:val="20"/>
              </w:rPr>
              <w:t xml:space="preserve">     </w:t>
            </w:r>
            <w:permEnd w:id="1186136488"/>
            <w:r w:rsidRPr="00B067AC">
              <w:rPr>
                <w:b/>
                <w:sz w:val="20"/>
                <w:szCs w:val="20"/>
              </w:rPr>
              <w:t xml:space="preserve"> </w:t>
            </w:r>
            <w:r w:rsidR="00E71C2E">
              <w:rPr>
                <w:b/>
                <w:color w:val="000000" w:themeColor="text1"/>
                <w:sz w:val="20"/>
                <w:szCs w:val="20"/>
              </w:rPr>
              <w:t xml:space="preserve">  </w:t>
            </w:r>
          </w:p>
          <w:p w14:paraId="6ACA82E8" w14:textId="77777777" w:rsidR="00E71C2E" w:rsidRPr="00C66366" w:rsidRDefault="00E71C2E" w:rsidP="00E71C2E">
            <w:pPr>
              <w:rPr>
                <w:b/>
                <w:color w:val="000000" w:themeColor="text1"/>
                <w:sz w:val="20"/>
                <w:szCs w:val="20"/>
              </w:rPr>
            </w:pPr>
          </w:p>
        </w:tc>
        <w:tc>
          <w:tcPr>
            <w:tcW w:w="6378" w:type="dxa"/>
            <w:gridSpan w:val="4"/>
            <w:tcBorders>
              <w:bottom w:val="single" w:sz="4" w:space="0" w:color="auto"/>
            </w:tcBorders>
          </w:tcPr>
          <w:p w14:paraId="760CDFC3" w14:textId="77777777" w:rsidR="00C66366" w:rsidRDefault="00E71C2E" w:rsidP="00B067AC">
            <w:pPr>
              <w:rPr>
                <w:b/>
                <w:color w:val="000000" w:themeColor="text1"/>
                <w:sz w:val="20"/>
                <w:szCs w:val="20"/>
              </w:rPr>
            </w:pPr>
            <w:r w:rsidRPr="00C66366">
              <w:rPr>
                <w:b/>
                <w:color w:val="000000" w:themeColor="text1"/>
                <w:sz w:val="20"/>
                <w:szCs w:val="20"/>
              </w:rPr>
              <w:t>Nom du correspondant au sein du service ou de la composante :</w:t>
            </w:r>
            <w:r>
              <w:rPr>
                <w:b/>
                <w:color w:val="000000" w:themeColor="text1"/>
                <w:sz w:val="20"/>
                <w:szCs w:val="20"/>
              </w:rPr>
              <w:t xml:space="preserve">     </w:t>
            </w:r>
          </w:p>
          <w:p w14:paraId="66F121D1" w14:textId="77777777" w:rsidR="00AA06E5" w:rsidRDefault="00AA06E5" w:rsidP="00B067AC">
            <w:pPr>
              <w:rPr>
                <w:color w:val="000000" w:themeColor="text1"/>
                <w:sz w:val="20"/>
                <w:szCs w:val="20"/>
              </w:rPr>
            </w:pPr>
            <w:r w:rsidRPr="00B067AC">
              <w:rPr>
                <w:b/>
                <w:sz w:val="20"/>
                <w:szCs w:val="20"/>
              </w:rPr>
              <w:t xml:space="preserve">   </w:t>
            </w:r>
            <w:permStart w:id="1400798054" w:edGrp="everyone"/>
            <w:r>
              <w:rPr>
                <w:b/>
                <w:sz w:val="20"/>
                <w:szCs w:val="20"/>
              </w:rPr>
              <w:t xml:space="preserve">     </w:t>
            </w:r>
            <w:permEnd w:id="1400798054"/>
            <w:r w:rsidRPr="00B067AC">
              <w:rPr>
                <w:b/>
                <w:sz w:val="20"/>
                <w:szCs w:val="20"/>
              </w:rPr>
              <w:t xml:space="preserve"> </w:t>
            </w:r>
          </w:p>
        </w:tc>
      </w:tr>
      <w:tr w:rsidR="009972AB" w:rsidRPr="00040EDB" w14:paraId="3CCDC2BD" w14:textId="77777777" w:rsidTr="00585683">
        <w:trPr>
          <w:cantSplit/>
          <w:trHeight w:val="258"/>
        </w:trPr>
        <w:tc>
          <w:tcPr>
            <w:tcW w:w="11057" w:type="dxa"/>
            <w:gridSpan w:val="7"/>
            <w:tcBorders>
              <w:top w:val="single" w:sz="4" w:space="0" w:color="auto"/>
              <w:left w:val="nil"/>
              <w:bottom w:val="single" w:sz="4" w:space="0" w:color="auto"/>
              <w:right w:val="nil"/>
            </w:tcBorders>
            <w:textDirection w:val="btLr"/>
          </w:tcPr>
          <w:p w14:paraId="0183EAA7" w14:textId="77777777" w:rsidR="009972AB" w:rsidRPr="00B067AC" w:rsidRDefault="009972AB" w:rsidP="009972AB">
            <w:pPr>
              <w:rPr>
                <w:b/>
                <w:sz w:val="20"/>
                <w:szCs w:val="20"/>
              </w:rPr>
            </w:pPr>
          </w:p>
        </w:tc>
      </w:tr>
      <w:tr w:rsidR="009972AB" w:rsidRPr="00040EDB" w14:paraId="5FEA1DEB" w14:textId="77777777" w:rsidTr="00AA06E5">
        <w:trPr>
          <w:cantSplit/>
          <w:trHeight w:val="485"/>
        </w:trPr>
        <w:tc>
          <w:tcPr>
            <w:tcW w:w="709" w:type="dxa"/>
            <w:vMerge w:val="restart"/>
            <w:tcBorders>
              <w:top w:val="single" w:sz="4" w:space="0" w:color="auto"/>
              <w:right w:val="single" w:sz="4" w:space="0" w:color="auto"/>
            </w:tcBorders>
            <w:textDirection w:val="btLr"/>
            <w:vAlign w:val="center"/>
          </w:tcPr>
          <w:p w14:paraId="3CB49DBC" w14:textId="77777777" w:rsidR="009972AB" w:rsidRPr="00040EDB" w:rsidRDefault="00014353" w:rsidP="009972AB">
            <w:pPr>
              <w:ind w:left="113" w:right="113"/>
              <w:jc w:val="center"/>
              <w:rPr>
                <w:b/>
                <w:sz w:val="20"/>
                <w:szCs w:val="20"/>
              </w:rPr>
            </w:pPr>
            <w:r w:rsidRPr="00040EDB">
              <w:rPr>
                <w:b/>
                <w:color w:val="FF0000"/>
                <w:sz w:val="20"/>
                <w:szCs w:val="20"/>
              </w:rPr>
              <w:t>A compléter</w:t>
            </w:r>
            <w:r>
              <w:rPr>
                <w:b/>
                <w:color w:val="FF0000"/>
                <w:sz w:val="20"/>
                <w:szCs w:val="20"/>
              </w:rPr>
              <w:t xml:space="preserve"> et à joindre par le cocontractant</w:t>
            </w:r>
          </w:p>
        </w:tc>
        <w:tc>
          <w:tcPr>
            <w:tcW w:w="3970" w:type="dxa"/>
            <w:gridSpan w:val="2"/>
            <w:tcBorders>
              <w:top w:val="single" w:sz="4" w:space="0" w:color="auto"/>
              <w:left w:val="single" w:sz="4" w:space="0" w:color="auto"/>
              <w:bottom w:val="single" w:sz="4" w:space="0" w:color="auto"/>
              <w:right w:val="nil"/>
            </w:tcBorders>
            <w:vAlign w:val="center"/>
          </w:tcPr>
          <w:p w14:paraId="781408C4" w14:textId="77777777" w:rsidR="009972AB" w:rsidRPr="00B067AC" w:rsidRDefault="009972AB" w:rsidP="00E322E4">
            <w:pPr>
              <w:spacing w:line="257" w:lineRule="auto"/>
              <w:ind w:left="30"/>
              <w:rPr>
                <w:rFonts w:cs="Arial"/>
                <w:sz w:val="20"/>
                <w:szCs w:val="20"/>
              </w:rPr>
            </w:pPr>
            <w:r w:rsidRPr="00B067AC">
              <w:rPr>
                <w:rFonts w:cs="Arial"/>
                <w:sz w:val="20"/>
                <w:szCs w:val="20"/>
              </w:rPr>
              <w:t>NOM PRENOM :</w:t>
            </w:r>
            <w:r w:rsidR="00AA06E5" w:rsidRPr="00B067AC">
              <w:rPr>
                <w:b/>
                <w:sz w:val="20"/>
                <w:szCs w:val="20"/>
              </w:rPr>
              <w:t xml:space="preserve">  </w:t>
            </w:r>
            <w:permStart w:id="1418935818" w:edGrp="everyone"/>
            <w:r w:rsidR="00AA06E5">
              <w:rPr>
                <w:b/>
                <w:sz w:val="20"/>
                <w:szCs w:val="20"/>
              </w:rPr>
              <w:t xml:space="preserve">     </w:t>
            </w:r>
            <w:permEnd w:id="1418935818"/>
            <w:r w:rsidR="00AA06E5" w:rsidRPr="00B067AC">
              <w:rPr>
                <w:b/>
                <w:sz w:val="20"/>
                <w:szCs w:val="20"/>
              </w:rPr>
              <w:t xml:space="preserve"> </w:t>
            </w:r>
          </w:p>
        </w:tc>
        <w:tc>
          <w:tcPr>
            <w:tcW w:w="2693" w:type="dxa"/>
            <w:gridSpan w:val="2"/>
            <w:tcBorders>
              <w:top w:val="single" w:sz="4" w:space="0" w:color="auto"/>
              <w:left w:val="nil"/>
              <w:bottom w:val="single" w:sz="4" w:space="0" w:color="auto"/>
              <w:right w:val="single" w:sz="4" w:space="0" w:color="auto"/>
            </w:tcBorders>
            <w:vAlign w:val="center"/>
          </w:tcPr>
          <w:p w14:paraId="33A12E61" w14:textId="77777777" w:rsidR="009972AB" w:rsidRPr="00B067AC" w:rsidRDefault="009972AB" w:rsidP="009972AB">
            <w:pPr>
              <w:spacing w:line="257" w:lineRule="auto"/>
              <w:rPr>
                <w:rFonts w:cs="Arial"/>
                <w:sz w:val="20"/>
                <w:szCs w:val="20"/>
              </w:rPr>
            </w:pPr>
            <w:r w:rsidRPr="00B067AC">
              <w:rPr>
                <w:rFonts w:cs="Arial"/>
                <w:sz w:val="20"/>
                <w:szCs w:val="20"/>
              </w:rPr>
              <w:t xml:space="preserve">    </w:t>
            </w:r>
          </w:p>
        </w:tc>
        <w:tc>
          <w:tcPr>
            <w:tcW w:w="3685" w:type="dxa"/>
            <w:gridSpan w:val="2"/>
            <w:tcBorders>
              <w:top w:val="single" w:sz="4" w:space="0" w:color="auto"/>
              <w:left w:val="single" w:sz="4" w:space="0" w:color="auto"/>
              <w:bottom w:val="single" w:sz="4" w:space="0" w:color="auto"/>
              <w:right w:val="single" w:sz="4" w:space="0" w:color="auto"/>
            </w:tcBorders>
            <w:vAlign w:val="center"/>
          </w:tcPr>
          <w:p w14:paraId="497D1DB9" w14:textId="77777777" w:rsidR="009972AB" w:rsidRPr="00B067AC" w:rsidRDefault="009972AB" w:rsidP="009972AB">
            <w:pPr>
              <w:rPr>
                <w:b/>
                <w:sz w:val="20"/>
                <w:szCs w:val="20"/>
              </w:rPr>
            </w:pPr>
            <w:r w:rsidRPr="00B067AC">
              <w:rPr>
                <w:rFonts w:cs="Arial"/>
                <w:sz w:val="20"/>
                <w:szCs w:val="20"/>
              </w:rPr>
              <w:t>Numéro RCS :</w:t>
            </w:r>
            <w:r w:rsidR="00AA06E5" w:rsidRPr="00B067AC">
              <w:rPr>
                <w:b/>
                <w:sz w:val="20"/>
                <w:szCs w:val="20"/>
              </w:rPr>
              <w:t xml:space="preserve">  </w:t>
            </w:r>
            <w:permStart w:id="1449873805" w:edGrp="everyone"/>
            <w:r w:rsidR="00AA06E5">
              <w:rPr>
                <w:b/>
                <w:sz w:val="20"/>
                <w:szCs w:val="20"/>
              </w:rPr>
              <w:t xml:space="preserve">     </w:t>
            </w:r>
            <w:permEnd w:id="1449873805"/>
            <w:r w:rsidR="00AA06E5" w:rsidRPr="00B067AC">
              <w:rPr>
                <w:b/>
                <w:sz w:val="20"/>
                <w:szCs w:val="20"/>
              </w:rPr>
              <w:t xml:space="preserve"> </w:t>
            </w:r>
            <w:r w:rsidRPr="00B067AC">
              <w:rPr>
                <w:rFonts w:cs="Arial"/>
                <w:sz w:val="20"/>
                <w:szCs w:val="20"/>
              </w:rPr>
              <w:t xml:space="preserve">     </w:t>
            </w:r>
          </w:p>
        </w:tc>
      </w:tr>
      <w:tr w:rsidR="009972AB" w:rsidRPr="00040EDB" w14:paraId="43D544C6" w14:textId="77777777" w:rsidTr="00AA06E5">
        <w:tc>
          <w:tcPr>
            <w:tcW w:w="709" w:type="dxa"/>
            <w:vMerge/>
            <w:tcBorders>
              <w:right w:val="single" w:sz="4" w:space="0" w:color="auto"/>
            </w:tcBorders>
          </w:tcPr>
          <w:p w14:paraId="338AA6CD" w14:textId="77777777" w:rsidR="009972AB" w:rsidRPr="00040EDB" w:rsidRDefault="009972AB" w:rsidP="009972AB">
            <w:pPr>
              <w:rPr>
                <w:b/>
                <w:sz w:val="20"/>
                <w:szCs w:val="20"/>
              </w:rPr>
            </w:pPr>
          </w:p>
        </w:tc>
        <w:tc>
          <w:tcPr>
            <w:tcW w:w="3970" w:type="dxa"/>
            <w:gridSpan w:val="2"/>
            <w:vMerge w:val="restart"/>
            <w:tcBorders>
              <w:top w:val="single" w:sz="4" w:space="0" w:color="auto"/>
              <w:left w:val="single" w:sz="4" w:space="0" w:color="auto"/>
              <w:bottom w:val="single" w:sz="4" w:space="0" w:color="auto"/>
              <w:right w:val="nil"/>
            </w:tcBorders>
            <w:vAlign w:val="center"/>
          </w:tcPr>
          <w:p w14:paraId="692DC58F" w14:textId="77777777" w:rsidR="009972AB" w:rsidRPr="00B067AC" w:rsidRDefault="009972AB" w:rsidP="00AA06E5">
            <w:pPr>
              <w:spacing w:line="257" w:lineRule="auto"/>
              <w:ind w:left="30"/>
              <w:rPr>
                <w:rFonts w:cs="Arial"/>
                <w:b/>
                <w:sz w:val="20"/>
                <w:szCs w:val="20"/>
              </w:rPr>
            </w:pPr>
            <w:r w:rsidRPr="00B067AC">
              <w:rPr>
                <w:rFonts w:cs="Arial"/>
                <w:b/>
                <w:sz w:val="20"/>
                <w:szCs w:val="20"/>
              </w:rPr>
              <w:t xml:space="preserve">Agissant au nom et pour le compte de la </w:t>
            </w:r>
            <w:r w:rsidR="00AA06E5">
              <w:rPr>
                <w:rFonts w:cs="Arial"/>
                <w:b/>
                <w:sz w:val="20"/>
                <w:szCs w:val="20"/>
              </w:rPr>
              <w:t>s</w:t>
            </w:r>
            <w:r w:rsidRPr="00B067AC">
              <w:rPr>
                <w:rFonts w:cs="Arial"/>
                <w:b/>
                <w:sz w:val="20"/>
                <w:szCs w:val="20"/>
              </w:rPr>
              <w:t>ociété :</w:t>
            </w:r>
            <w:r w:rsidR="00AA06E5" w:rsidRPr="00B067AC">
              <w:rPr>
                <w:b/>
                <w:sz w:val="20"/>
                <w:szCs w:val="20"/>
              </w:rPr>
              <w:t xml:space="preserve">   </w:t>
            </w:r>
            <w:permStart w:id="1213077657" w:edGrp="everyone"/>
            <w:r w:rsidR="00AA06E5">
              <w:rPr>
                <w:b/>
                <w:sz w:val="20"/>
                <w:szCs w:val="20"/>
              </w:rPr>
              <w:t xml:space="preserve">     </w:t>
            </w:r>
            <w:permEnd w:id="1213077657"/>
            <w:r w:rsidR="00AA06E5" w:rsidRPr="00B067AC">
              <w:rPr>
                <w:b/>
                <w:sz w:val="20"/>
                <w:szCs w:val="20"/>
              </w:rPr>
              <w:t xml:space="preserve"> </w:t>
            </w:r>
          </w:p>
        </w:tc>
        <w:tc>
          <w:tcPr>
            <w:tcW w:w="2693" w:type="dxa"/>
            <w:gridSpan w:val="2"/>
            <w:vMerge w:val="restart"/>
            <w:tcBorders>
              <w:top w:val="single" w:sz="4" w:space="0" w:color="auto"/>
              <w:left w:val="nil"/>
              <w:bottom w:val="single" w:sz="4" w:space="0" w:color="auto"/>
              <w:right w:val="single" w:sz="4" w:space="0" w:color="auto"/>
            </w:tcBorders>
            <w:vAlign w:val="center"/>
          </w:tcPr>
          <w:p w14:paraId="1C00FCE8" w14:textId="77777777" w:rsidR="009972AB" w:rsidRPr="00B067AC" w:rsidRDefault="009972AB" w:rsidP="009972AB">
            <w:pPr>
              <w:rPr>
                <w:b/>
                <w:sz w:val="20"/>
                <w:szCs w:val="20"/>
              </w:rPr>
            </w:pPr>
            <w:r w:rsidRPr="00B067AC">
              <w:rPr>
                <w:rFonts w:cs="Arial"/>
                <w:sz w:val="20"/>
                <w:szCs w:val="20"/>
              </w:rPr>
              <w:t xml:space="preserve">    </w:t>
            </w:r>
          </w:p>
        </w:tc>
        <w:tc>
          <w:tcPr>
            <w:tcW w:w="3685" w:type="dxa"/>
            <w:gridSpan w:val="2"/>
            <w:tcBorders>
              <w:top w:val="single" w:sz="4" w:space="0" w:color="auto"/>
              <w:left w:val="single" w:sz="4" w:space="0" w:color="auto"/>
              <w:bottom w:val="single" w:sz="4" w:space="0" w:color="auto"/>
              <w:right w:val="single" w:sz="4" w:space="0" w:color="auto"/>
            </w:tcBorders>
            <w:vAlign w:val="center"/>
          </w:tcPr>
          <w:p w14:paraId="6CF310B8" w14:textId="77777777" w:rsidR="009972AB" w:rsidRPr="00B067AC" w:rsidRDefault="00AA06E5" w:rsidP="009972AB">
            <w:pPr>
              <w:rPr>
                <w:b/>
                <w:sz w:val="20"/>
                <w:szCs w:val="20"/>
              </w:rPr>
            </w:pPr>
            <w:r>
              <w:rPr>
                <w:rFonts w:cs="Arial"/>
                <w:sz w:val="20"/>
                <w:szCs w:val="20"/>
              </w:rPr>
              <w:t xml:space="preserve">Numéro SIRET : </w:t>
            </w:r>
            <w:r w:rsidRPr="00B067AC">
              <w:rPr>
                <w:b/>
                <w:sz w:val="20"/>
                <w:szCs w:val="20"/>
              </w:rPr>
              <w:t xml:space="preserve"> </w:t>
            </w:r>
            <w:permStart w:id="1353652780" w:edGrp="everyone"/>
            <w:r>
              <w:rPr>
                <w:b/>
                <w:sz w:val="20"/>
                <w:szCs w:val="20"/>
              </w:rPr>
              <w:t xml:space="preserve">     </w:t>
            </w:r>
            <w:permEnd w:id="1353652780"/>
            <w:r w:rsidRPr="00B067AC">
              <w:rPr>
                <w:b/>
                <w:sz w:val="20"/>
                <w:szCs w:val="20"/>
              </w:rPr>
              <w:t xml:space="preserve"> </w:t>
            </w:r>
            <w:r w:rsidR="009972AB" w:rsidRPr="00B067AC">
              <w:rPr>
                <w:rFonts w:cs="Arial"/>
                <w:sz w:val="20"/>
                <w:szCs w:val="20"/>
              </w:rPr>
              <w:t xml:space="preserve">    </w:t>
            </w:r>
          </w:p>
        </w:tc>
      </w:tr>
      <w:tr w:rsidR="009972AB" w:rsidRPr="00040EDB" w14:paraId="020CB849" w14:textId="77777777" w:rsidTr="00AA06E5">
        <w:tc>
          <w:tcPr>
            <w:tcW w:w="709" w:type="dxa"/>
            <w:vMerge/>
            <w:tcBorders>
              <w:right w:val="single" w:sz="4" w:space="0" w:color="auto"/>
            </w:tcBorders>
          </w:tcPr>
          <w:p w14:paraId="67BC495A" w14:textId="77777777" w:rsidR="009972AB" w:rsidRPr="00040EDB" w:rsidRDefault="009972AB" w:rsidP="009972AB">
            <w:pPr>
              <w:rPr>
                <w:b/>
                <w:sz w:val="20"/>
                <w:szCs w:val="20"/>
              </w:rPr>
            </w:pPr>
          </w:p>
        </w:tc>
        <w:tc>
          <w:tcPr>
            <w:tcW w:w="3970" w:type="dxa"/>
            <w:gridSpan w:val="2"/>
            <w:vMerge/>
            <w:tcBorders>
              <w:top w:val="single" w:sz="4" w:space="0" w:color="auto"/>
              <w:left w:val="single" w:sz="4" w:space="0" w:color="auto"/>
              <w:bottom w:val="single" w:sz="4" w:space="0" w:color="auto"/>
              <w:right w:val="nil"/>
            </w:tcBorders>
            <w:vAlign w:val="center"/>
          </w:tcPr>
          <w:p w14:paraId="3D56F157" w14:textId="77777777" w:rsidR="009972AB" w:rsidRPr="00B067AC" w:rsidRDefault="009972AB" w:rsidP="00E322E4">
            <w:pPr>
              <w:spacing w:line="257" w:lineRule="auto"/>
              <w:ind w:left="30"/>
              <w:rPr>
                <w:rFonts w:cs="Arial"/>
                <w:sz w:val="20"/>
                <w:szCs w:val="20"/>
              </w:rPr>
            </w:pPr>
          </w:p>
        </w:tc>
        <w:tc>
          <w:tcPr>
            <w:tcW w:w="2693" w:type="dxa"/>
            <w:gridSpan w:val="2"/>
            <w:vMerge/>
            <w:tcBorders>
              <w:top w:val="single" w:sz="4" w:space="0" w:color="auto"/>
              <w:left w:val="nil"/>
              <w:bottom w:val="single" w:sz="4" w:space="0" w:color="auto"/>
              <w:right w:val="single" w:sz="4" w:space="0" w:color="auto"/>
            </w:tcBorders>
            <w:vAlign w:val="center"/>
          </w:tcPr>
          <w:p w14:paraId="4B7562CF" w14:textId="77777777" w:rsidR="009972AB" w:rsidRPr="00B067AC" w:rsidRDefault="009972AB" w:rsidP="009972AB">
            <w:pPr>
              <w:rPr>
                <w:b/>
                <w:sz w:val="20"/>
                <w:szCs w:val="20"/>
              </w:rPr>
            </w:pPr>
          </w:p>
        </w:tc>
        <w:tc>
          <w:tcPr>
            <w:tcW w:w="3685" w:type="dxa"/>
            <w:gridSpan w:val="2"/>
            <w:tcBorders>
              <w:top w:val="single" w:sz="4" w:space="0" w:color="auto"/>
              <w:left w:val="single" w:sz="4" w:space="0" w:color="auto"/>
              <w:bottom w:val="single" w:sz="4" w:space="0" w:color="auto"/>
              <w:right w:val="single" w:sz="4" w:space="0" w:color="auto"/>
            </w:tcBorders>
            <w:vAlign w:val="center"/>
          </w:tcPr>
          <w:p w14:paraId="715C6E9F" w14:textId="77777777" w:rsidR="009972AB" w:rsidRPr="00B067AC" w:rsidRDefault="00AA06E5" w:rsidP="009972AB">
            <w:pPr>
              <w:rPr>
                <w:b/>
                <w:sz w:val="20"/>
                <w:szCs w:val="20"/>
              </w:rPr>
            </w:pPr>
            <w:r>
              <w:rPr>
                <w:rFonts w:cs="Arial"/>
                <w:sz w:val="20"/>
                <w:szCs w:val="20"/>
              </w:rPr>
              <w:t>Code APE :</w:t>
            </w:r>
            <w:r w:rsidRPr="00B067AC">
              <w:rPr>
                <w:b/>
                <w:sz w:val="20"/>
                <w:szCs w:val="20"/>
              </w:rPr>
              <w:t xml:space="preserve">  </w:t>
            </w:r>
            <w:permStart w:id="1315708374" w:edGrp="everyone"/>
            <w:r>
              <w:rPr>
                <w:b/>
                <w:sz w:val="20"/>
                <w:szCs w:val="20"/>
              </w:rPr>
              <w:t xml:space="preserve">     </w:t>
            </w:r>
            <w:permEnd w:id="1315708374"/>
            <w:r w:rsidRPr="00B067AC">
              <w:rPr>
                <w:b/>
                <w:sz w:val="20"/>
                <w:szCs w:val="20"/>
              </w:rPr>
              <w:t xml:space="preserve"> </w:t>
            </w:r>
            <w:r w:rsidR="009972AB" w:rsidRPr="00B067AC">
              <w:rPr>
                <w:rFonts w:cs="Arial"/>
                <w:sz w:val="20"/>
                <w:szCs w:val="20"/>
              </w:rPr>
              <w:t xml:space="preserve">    </w:t>
            </w:r>
          </w:p>
        </w:tc>
      </w:tr>
      <w:tr w:rsidR="009972AB" w:rsidRPr="00040EDB" w14:paraId="3EDFCFC4" w14:textId="77777777" w:rsidTr="00585683">
        <w:tc>
          <w:tcPr>
            <w:tcW w:w="709" w:type="dxa"/>
            <w:vMerge/>
            <w:tcBorders>
              <w:right w:val="single" w:sz="4" w:space="0" w:color="auto"/>
            </w:tcBorders>
          </w:tcPr>
          <w:p w14:paraId="3D067900" w14:textId="77777777" w:rsidR="009972AB" w:rsidRPr="00040EDB" w:rsidRDefault="009972AB" w:rsidP="009972AB">
            <w:pPr>
              <w:rPr>
                <w:b/>
                <w:sz w:val="20"/>
                <w:szCs w:val="20"/>
              </w:rPr>
            </w:pPr>
          </w:p>
        </w:tc>
        <w:tc>
          <w:tcPr>
            <w:tcW w:w="3970" w:type="dxa"/>
            <w:gridSpan w:val="2"/>
            <w:tcBorders>
              <w:top w:val="single" w:sz="4" w:space="0" w:color="auto"/>
              <w:left w:val="single" w:sz="4" w:space="0" w:color="auto"/>
              <w:bottom w:val="single" w:sz="4" w:space="0" w:color="auto"/>
              <w:right w:val="nil"/>
            </w:tcBorders>
            <w:vAlign w:val="center"/>
          </w:tcPr>
          <w:p w14:paraId="3C5CBC7C" w14:textId="77777777" w:rsidR="009972AB" w:rsidRPr="00B067AC" w:rsidRDefault="00AA06E5" w:rsidP="00AA06E5">
            <w:pPr>
              <w:spacing w:line="257" w:lineRule="auto"/>
              <w:ind w:left="30"/>
              <w:rPr>
                <w:rFonts w:cs="Arial"/>
                <w:sz w:val="20"/>
                <w:szCs w:val="20"/>
              </w:rPr>
            </w:pPr>
            <w:r>
              <w:rPr>
                <w:rFonts w:cs="Arial"/>
                <w:sz w:val="20"/>
                <w:szCs w:val="20"/>
              </w:rPr>
              <w:t xml:space="preserve">Adresse : </w:t>
            </w:r>
            <w:r w:rsidRPr="00B067AC">
              <w:rPr>
                <w:b/>
                <w:sz w:val="20"/>
                <w:szCs w:val="20"/>
              </w:rPr>
              <w:t xml:space="preserve"> </w:t>
            </w:r>
            <w:permStart w:id="1356487881" w:edGrp="everyone"/>
            <w:r>
              <w:rPr>
                <w:b/>
                <w:sz w:val="20"/>
                <w:szCs w:val="20"/>
              </w:rPr>
              <w:t xml:space="preserve">     </w:t>
            </w:r>
            <w:permEnd w:id="1356487881"/>
            <w:r w:rsidRPr="00B067AC">
              <w:rPr>
                <w:b/>
                <w:sz w:val="20"/>
                <w:szCs w:val="20"/>
              </w:rPr>
              <w:t xml:space="preserve"> </w:t>
            </w:r>
            <w:r w:rsidR="009972AB" w:rsidRPr="00B067AC">
              <w:rPr>
                <w:rFonts w:cs="Arial"/>
                <w:sz w:val="20"/>
                <w:szCs w:val="20"/>
              </w:rPr>
              <w:t xml:space="preserve">  </w:t>
            </w:r>
          </w:p>
        </w:tc>
        <w:tc>
          <w:tcPr>
            <w:tcW w:w="6378" w:type="dxa"/>
            <w:gridSpan w:val="4"/>
            <w:tcBorders>
              <w:top w:val="single" w:sz="4" w:space="0" w:color="auto"/>
              <w:left w:val="nil"/>
              <w:bottom w:val="single" w:sz="4" w:space="0" w:color="auto"/>
              <w:right w:val="single" w:sz="4" w:space="0" w:color="auto"/>
            </w:tcBorders>
            <w:vAlign w:val="center"/>
          </w:tcPr>
          <w:p w14:paraId="4CB7B677" w14:textId="77777777" w:rsidR="009972AB" w:rsidRPr="00B067AC" w:rsidRDefault="009972AB" w:rsidP="009972AB">
            <w:pPr>
              <w:rPr>
                <w:b/>
                <w:sz w:val="20"/>
                <w:szCs w:val="20"/>
              </w:rPr>
            </w:pPr>
            <w:r w:rsidRPr="00B067AC">
              <w:rPr>
                <w:rFonts w:cs="Arial"/>
                <w:sz w:val="20"/>
                <w:szCs w:val="20"/>
              </w:rPr>
              <w:t xml:space="preserve">    </w:t>
            </w:r>
          </w:p>
        </w:tc>
      </w:tr>
      <w:tr w:rsidR="009972AB" w:rsidRPr="00040EDB" w14:paraId="4A6B41AD" w14:textId="77777777" w:rsidTr="00585683">
        <w:tc>
          <w:tcPr>
            <w:tcW w:w="709" w:type="dxa"/>
            <w:vMerge/>
            <w:tcBorders>
              <w:right w:val="single" w:sz="4" w:space="0" w:color="auto"/>
            </w:tcBorders>
          </w:tcPr>
          <w:p w14:paraId="2B32788F" w14:textId="77777777" w:rsidR="009972AB" w:rsidRPr="00040EDB" w:rsidRDefault="009972AB" w:rsidP="009972AB">
            <w:pPr>
              <w:rPr>
                <w:b/>
                <w:sz w:val="20"/>
                <w:szCs w:val="20"/>
              </w:rPr>
            </w:pPr>
          </w:p>
        </w:tc>
        <w:tc>
          <w:tcPr>
            <w:tcW w:w="3970" w:type="dxa"/>
            <w:gridSpan w:val="2"/>
            <w:tcBorders>
              <w:top w:val="single" w:sz="4" w:space="0" w:color="auto"/>
              <w:left w:val="single" w:sz="4" w:space="0" w:color="auto"/>
              <w:bottom w:val="single" w:sz="4" w:space="0" w:color="auto"/>
              <w:right w:val="nil"/>
            </w:tcBorders>
            <w:vAlign w:val="center"/>
          </w:tcPr>
          <w:p w14:paraId="4A47BE12" w14:textId="77777777" w:rsidR="009972AB" w:rsidRPr="00B067AC" w:rsidRDefault="009972AB" w:rsidP="00E322E4">
            <w:pPr>
              <w:spacing w:line="257" w:lineRule="auto"/>
              <w:ind w:left="30"/>
              <w:rPr>
                <w:rFonts w:cs="Arial"/>
                <w:sz w:val="20"/>
                <w:szCs w:val="20"/>
              </w:rPr>
            </w:pPr>
            <w:r w:rsidRPr="00B067AC">
              <w:rPr>
                <w:rFonts w:cs="Arial"/>
                <w:sz w:val="20"/>
                <w:szCs w:val="20"/>
              </w:rPr>
              <w:t>CP / VILLE :</w:t>
            </w:r>
            <w:r w:rsidR="00AA06E5">
              <w:rPr>
                <w:b/>
                <w:sz w:val="20"/>
                <w:szCs w:val="20"/>
              </w:rPr>
              <w:t xml:space="preserve"> </w:t>
            </w:r>
            <w:r w:rsidR="00AA06E5" w:rsidRPr="00B067AC">
              <w:rPr>
                <w:b/>
                <w:sz w:val="20"/>
                <w:szCs w:val="20"/>
              </w:rPr>
              <w:t xml:space="preserve"> </w:t>
            </w:r>
            <w:permStart w:id="1861289252" w:edGrp="everyone"/>
            <w:r w:rsidR="00AA06E5">
              <w:rPr>
                <w:b/>
                <w:sz w:val="20"/>
                <w:szCs w:val="20"/>
              </w:rPr>
              <w:t xml:space="preserve">     </w:t>
            </w:r>
            <w:permEnd w:id="1861289252"/>
            <w:r w:rsidR="00AA06E5" w:rsidRPr="00B067AC">
              <w:rPr>
                <w:b/>
                <w:sz w:val="20"/>
                <w:szCs w:val="20"/>
              </w:rPr>
              <w:t xml:space="preserve"> </w:t>
            </w:r>
          </w:p>
        </w:tc>
        <w:tc>
          <w:tcPr>
            <w:tcW w:w="6378" w:type="dxa"/>
            <w:gridSpan w:val="4"/>
            <w:tcBorders>
              <w:top w:val="single" w:sz="4" w:space="0" w:color="auto"/>
              <w:left w:val="nil"/>
              <w:bottom w:val="single" w:sz="4" w:space="0" w:color="auto"/>
              <w:right w:val="single" w:sz="4" w:space="0" w:color="auto"/>
            </w:tcBorders>
            <w:vAlign w:val="center"/>
          </w:tcPr>
          <w:p w14:paraId="3D539440" w14:textId="77777777" w:rsidR="009972AB" w:rsidRPr="00B067AC" w:rsidRDefault="009972AB" w:rsidP="009972AB">
            <w:pPr>
              <w:rPr>
                <w:b/>
                <w:sz w:val="20"/>
                <w:szCs w:val="20"/>
              </w:rPr>
            </w:pPr>
            <w:r w:rsidRPr="00B067AC">
              <w:rPr>
                <w:rFonts w:cs="Arial"/>
                <w:sz w:val="20"/>
                <w:szCs w:val="20"/>
              </w:rPr>
              <w:t xml:space="preserve">    </w:t>
            </w:r>
          </w:p>
        </w:tc>
      </w:tr>
      <w:tr w:rsidR="004812A8" w:rsidRPr="00040EDB" w14:paraId="6D56E794" w14:textId="77777777" w:rsidTr="00873455">
        <w:tc>
          <w:tcPr>
            <w:tcW w:w="709" w:type="dxa"/>
            <w:vMerge/>
            <w:tcBorders>
              <w:right w:val="single" w:sz="4" w:space="0" w:color="auto"/>
            </w:tcBorders>
          </w:tcPr>
          <w:p w14:paraId="0FC36F4E" w14:textId="77777777" w:rsidR="004812A8" w:rsidRPr="00040EDB" w:rsidRDefault="004812A8" w:rsidP="009972AB">
            <w:pPr>
              <w:rPr>
                <w:b/>
                <w:sz w:val="20"/>
                <w:szCs w:val="20"/>
              </w:rPr>
            </w:pPr>
          </w:p>
        </w:tc>
        <w:tc>
          <w:tcPr>
            <w:tcW w:w="3970" w:type="dxa"/>
            <w:gridSpan w:val="2"/>
            <w:tcBorders>
              <w:top w:val="single" w:sz="4" w:space="0" w:color="auto"/>
              <w:left w:val="single" w:sz="4" w:space="0" w:color="auto"/>
              <w:bottom w:val="single" w:sz="4" w:space="0" w:color="auto"/>
              <w:right w:val="single" w:sz="4" w:space="0" w:color="auto"/>
            </w:tcBorders>
            <w:vAlign w:val="center"/>
          </w:tcPr>
          <w:p w14:paraId="5791B490" w14:textId="77777777" w:rsidR="004812A8" w:rsidRPr="00B067AC" w:rsidRDefault="004812A8" w:rsidP="00E322E4">
            <w:pPr>
              <w:spacing w:line="257" w:lineRule="auto"/>
              <w:ind w:left="30"/>
              <w:rPr>
                <w:rFonts w:cs="Arial"/>
                <w:sz w:val="20"/>
                <w:szCs w:val="20"/>
              </w:rPr>
            </w:pPr>
            <w:r w:rsidRPr="00B067AC">
              <w:rPr>
                <w:rFonts w:cs="Arial"/>
                <w:b/>
                <w:sz w:val="20"/>
                <w:szCs w:val="20"/>
              </w:rPr>
              <w:t>Email* :</w:t>
            </w:r>
            <w:r w:rsidRPr="00B067AC">
              <w:rPr>
                <w:b/>
                <w:sz w:val="20"/>
                <w:szCs w:val="20"/>
              </w:rPr>
              <w:t xml:space="preserve">  </w:t>
            </w:r>
            <w:permStart w:id="2098683019" w:edGrp="everyone"/>
            <w:r>
              <w:rPr>
                <w:b/>
                <w:sz w:val="20"/>
                <w:szCs w:val="20"/>
              </w:rPr>
              <w:t xml:space="preserve">     </w:t>
            </w:r>
            <w:permEnd w:id="2098683019"/>
            <w:r w:rsidRPr="00B067AC">
              <w:rPr>
                <w:b/>
                <w:sz w:val="20"/>
                <w:szCs w:val="20"/>
              </w:rPr>
              <w:t xml:space="preserve"> </w:t>
            </w:r>
            <w:r w:rsidRPr="00B067AC">
              <w:rPr>
                <w:rFonts w:cs="Arial"/>
                <w:b/>
                <w:sz w:val="20"/>
                <w:szCs w:val="20"/>
              </w:rPr>
              <w:t xml:space="preserve">     </w:t>
            </w:r>
          </w:p>
        </w:tc>
        <w:tc>
          <w:tcPr>
            <w:tcW w:w="6378" w:type="dxa"/>
            <w:gridSpan w:val="4"/>
            <w:tcBorders>
              <w:top w:val="single" w:sz="4" w:space="0" w:color="auto"/>
              <w:left w:val="single" w:sz="4" w:space="0" w:color="auto"/>
              <w:bottom w:val="single" w:sz="4" w:space="0" w:color="auto"/>
              <w:right w:val="single" w:sz="4" w:space="0" w:color="auto"/>
            </w:tcBorders>
            <w:vAlign w:val="center"/>
          </w:tcPr>
          <w:p w14:paraId="34243D78" w14:textId="05DD24E5" w:rsidR="004812A8" w:rsidRPr="00B067AC" w:rsidRDefault="004812A8" w:rsidP="009972AB">
            <w:pPr>
              <w:rPr>
                <w:b/>
                <w:sz w:val="20"/>
                <w:szCs w:val="20"/>
              </w:rPr>
            </w:pPr>
            <w:r w:rsidRPr="00B067AC">
              <w:rPr>
                <w:rFonts w:cs="Arial"/>
                <w:sz w:val="20"/>
                <w:szCs w:val="20"/>
              </w:rPr>
              <w:t>Téléphone :</w:t>
            </w:r>
            <w:r w:rsidRPr="00B067AC">
              <w:rPr>
                <w:b/>
                <w:sz w:val="20"/>
                <w:szCs w:val="20"/>
              </w:rPr>
              <w:t xml:space="preserve">  </w:t>
            </w:r>
            <w:permStart w:id="1879916587" w:edGrp="everyone"/>
            <w:r>
              <w:rPr>
                <w:b/>
                <w:sz w:val="20"/>
                <w:szCs w:val="20"/>
              </w:rPr>
              <w:t xml:space="preserve">     </w:t>
            </w:r>
            <w:permEnd w:id="1879916587"/>
            <w:r w:rsidRPr="00B067AC">
              <w:rPr>
                <w:b/>
                <w:sz w:val="20"/>
                <w:szCs w:val="20"/>
              </w:rPr>
              <w:t xml:space="preserve"> </w:t>
            </w:r>
            <w:r w:rsidRPr="00B067AC">
              <w:rPr>
                <w:rFonts w:cs="Arial"/>
                <w:sz w:val="20"/>
                <w:szCs w:val="20"/>
              </w:rPr>
              <w:t xml:space="preserve">     </w:t>
            </w:r>
          </w:p>
        </w:tc>
      </w:tr>
      <w:tr w:rsidR="00C00B78" w:rsidRPr="00040EDB" w14:paraId="59A79F94" w14:textId="77777777" w:rsidTr="00AA06E5">
        <w:tc>
          <w:tcPr>
            <w:tcW w:w="709" w:type="dxa"/>
            <w:vMerge/>
            <w:tcBorders>
              <w:right w:val="single" w:sz="4" w:space="0" w:color="auto"/>
            </w:tcBorders>
          </w:tcPr>
          <w:p w14:paraId="39FF0171" w14:textId="77777777" w:rsidR="00C00B78" w:rsidRPr="00040EDB" w:rsidRDefault="00C00B78" w:rsidP="009972AB">
            <w:pPr>
              <w:rPr>
                <w:b/>
                <w:sz w:val="20"/>
                <w:szCs w:val="20"/>
              </w:rPr>
            </w:pPr>
          </w:p>
        </w:tc>
        <w:tc>
          <w:tcPr>
            <w:tcW w:w="4962" w:type="dxa"/>
            <w:gridSpan w:val="3"/>
            <w:tcBorders>
              <w:top w:val="single" w:sz="4" w:space="0" w:color="auto"/>
              <w:left w:val="single" w:sz="4" w:space="0" w:color="auto"/>
              <w:bottom w:val="single" w:sz="4" w:space="0" w:color="auto"/>
              <w:right w:val="single" w:sz="4" w:space="0" w:color="auto"/>
            </w:tcBorders>
            <w:vAlign w:val="center"/>
          </w:tcPr>
          <w:p w14:paraId="06E71C74" w14:textId="77777777" w:rsidR="00C00B78" w:rsidRPr="00B067AC" w:rsidRDefault="00C00B78" w:rsidP="009972AB">
            <w:pPr>
              <w:rPr>
                <w:rFonts w:cs="Arial"/>
                <w:sz w:val="20"/>
                <w:szCs w:val="20"/>
              </w:rPr>
            </w:pPr>
            <w:r w:rsidRPr="00B067AC">
              <w:rPr>
                <w:rFonts w:cs="Arial"/>
                <w:sz w:val="20"/>
                <w:szCs w:val="20"/>
              </w:rPr>
              <w:t xml:space="preserve">La société est une PME  : </w:t>
            </w:r>
            <w:permStart w:id="1580871221" w:edGrp="everyone"/>
            <w:sdt>
              <w:sdtPr>
                <w:rPr>
                  <w:b/>
                  <w:sz w:val="20"/>
                  <w:szCs w:val="20"/>
                </w:rPr>
                <w:id w:val="648564779"/>
                <w14:checkbox>
                  <w14:checked w14:val="0"/>
                  <w14:checkedState w14:val="2612" w14:font="MS Gothic"/>
                  <w14:uncheckedState w14:val="2610" w14:font="MS Gothic"/>
                </w14:checkbox>
              </w:sdtPr>
              <w:sdtEndPr/>
              <w:sdtContent>
                <w:r w:rsidR="00C65E80">
                  <w:rPr>
                    <w:rFonts w:ascii="MS Gothic" w:eastAsia="MS Gothic" w:hAnsi="MS Gothic" w:hint="eastAsia"/>
                    <w:b/>
                    <w:sz w:val="20"/>
                    <w:szCs w:val="20"/>
                  </w:rPr>
                  <w:t>☐</w:t>
                </w:r>
              </w:sdtContent>
            </w:sdt>
            <w:permEnd w:id="1580871221"/>
            <w:r w:rsidRPr="00B067AC">
              <w:rPr>
                <w:rFonts w:cs="Arial"/>
                <w:sz w:val="20"/>
                <w:szCs w:val="20"/>
              </w:rPr>
              <w:t xml:space="preserve"> OUI</w:t>
            </w:r>
            <w:r w:rsidR="00AA06E5">
              <w:rPr>
                <w:rFonts w:cs="Arial"/>
                <w:sz w:val="20"/>
                <w:szCs w:val="20"/>
              </w:rPr>
              <w:t xml:space="preserve">  </w:t>
            </w:r>
            <w:r w:rsidRPr="00B067AC">
              <w:rPr>
                <w:rFonts w:cs="Arial"/>
                <w:sz w:val="20"/>
                <w:szCs w:val="20"/>
              </w:rPr>
              <w:t xml:space="preserve"> </w:t>
            </w:r>
            <w:permStart w:id="1416639312" w:edGrp="everyone"/>
            <w:sdt>
              <w:sdtPr>
                <w:rPr>
                  <w:b/>
                  <w:sz w:val="20"/>
                  <w:szCs w:val="20"/>
                </w:rPr>
                <w:id w:val="-918548017"/>
                <w14:checkbox>
                  <w14:checked w14:val="0"/>
                  <w14:checkedState w14:val="2612" w14:font="MS Gothic"/>
                  <w14:uncheckedState w14:val="2610" w14:font="MS Gothic"/>
                </w14:checkbox>
              </w:sdtPr>
              <w:sdtEndPr/>
              <w:sdtContent>
                <w:r w:rsidR="004F0693">
                  <w:rPr>
                    <w:rFonts w:ascii="MS Gothic" w:eastAsia="MS Gothic" w:hAnsi="MS Gothic" w:hint="eastAsia"/>
                    <w:b/>
                    <w:sz w:val="20"/>
                    <w:szCs w:val="20"/>
                  </w:rPr>
                  <w:t>☐</w:t>
                </w:r>
              </w:sdtContent>
            </w:sdt>
            <w:permEnd w:id="1416639312"/>
            <w:r w:rsidRPr="00B067AC">
              <w:rPr>
                <w:rFonts w:cs="Arial"/>
                <w:sz w:val="20"/>
                <w:szCs w:val="20"/>
              </w:rPr>
              <w:t xml:space="preserve"> NON</w:t>
            </w:r>
          </w:p>
          <w:p w14:paraId="6B3B3DCB" w14:textId="77777777" w:rsidR="00C00B78" w:rsidRPr="00B067AC" w:rsidRDefault="00C00B78" w:rsidP="009972AB">
            <w:pPr>
              <w:rPr>
                <w:rFonts w:cs="Arial"/>
                <w:sz w:val="16"/>
                <w:szCs w:val="16"/>
              </w:rPr>
            </w:pPr>
            <w:r w:rsidRPr="00B067AC">
              <w:rPr>
                <w:rFonts w:cs="Arial"/>
                <w:sz w:val="16"/>
                <w:szCs w:val="16"/>
              </w:rPr>
              <w:t>(&lt; 250 salariés et chiffre d'affaires annuel &lt; 50 million € ou  total du bilan annuel &lt; 43 millions d'euros) </w:t>
            </w:r>
          </w:p>
        </w:tc>
        <w:tc>
          <w:tcPr>
            <w:tcW w:w="5386" w:type="dxa"/>
            <w:gridSpan w:val="3"/>
            <w:tcBorders>
              <w:top w:val="single" w:sz="4" w:space="0" w:color="auto"/>
              <w:left w:val="single" w:sz="4" w:space="0" w:color="auto"/>
              <w:bottom w:val="single" w:sz="4" w:space="0" w:color="auto"/>
              <w:right w:val="single" w:sz="4" w:space="0" w:color="auto"/>
            </w:tcBorders>
            <w:vAlign w:val="center"/>
          </w:tcPr>
          <w:p w14:paraId="5ABE82AA" w14:textId="77777777" w:rsidR="00C00B78" w:rsidRPr="00B067AC" w:rsidRDefault="00BD2420" w:rsidP="00BD2420">
            <w:pPr>
              <w:rPr>
                <w:b/>
                <w:sz w:val="20"/>
                <w:szCs w:val="20"/>
              </w:rPr>
            </w:pPr>
            <w:r w:rsidRPr="00B067AC">
              <w:rPr>
                <w:b/>
                <w:sz w:val="20"/>
                <w:szCs w:val="20"/>
              </w:rPr>
              <w:t>L’</w:t>
            </w:r>
            <w:r w:rsidR="00C00B78" w:rsidRPr="00B067AC">
              <w:rPr>
                <w:b/>
                <w:sz w:val="20"/>
                <w:szCs w:val="20"/>
              </w:rPr>
              <w:t>offre est valable 90 jours</w:t>
            </w:r>
          </w:p>
        </w:tc>
      </w:tr>
      <w:tr w:rsidR="009972AB" w:rsidRPr="00040EDB" w14:paraId="4A81602B" w14:textId="77777777" w:rsidTr="00585683">
        <w:tc>
          <w:tcPr>
            <w:tcW w:w="709" w:type="dxa"/>
            <w:vMerge/>
            <w:tcBorders>
              <w:right w:val="single" w:sz="4" w:space="0" w:color="auto"/>
            </w:tcBorders>
          </w:tcPr>
          <w:p w14:paraId="0EA1D938" w14:textId="77777777" w:rsidR="009972AB" w:rsidRPr="00040EDB" w:rsidRDefault="009972AB" w:rsidP="009972AB">
            <w:pPr>
              <w:rPr>
                <w:b/>
                <w:sz w:val="20"/>
                <w:szCs w:val="20"/>
              </w:rPr>
            </w:pPr>
          </w:p>
        </w:tc>
        <w:tc>
          <w:tcPr>
            <w:tcW w:w="10348" w:type="dxa"/>
            <w:gridSpan w:val="6"/>
            <w:tcBorders>
              <w:top w:val="single" w:sz="4" w:space="0" w:color="auto"/>
              <w:left w:val="single" w:sz="4" w:space="0" w:color="auto"/>
              <w:bottom w:val="single" w:sz="4" w:space="0" w:color="auto"/>
              <w:right w:val="single" w:sz="4" w:space="0" w:color="auto"/>
            </w:tcBorders>
            <w:vAlign w:val="center"/>
          </w:tcPr>
          <w:p w14:paraId="7216F4C2" w14:textId="77777777" w:rsidR="00016AC3" w:rsidRDefault="009972AB" w:rsidP="00016AC3">
            <w:pPr>
              <w:jc w:val="both"/>
              <w:rPr>
                <w:rFonts w:cs="Arial"/>
                <w:sz w:val="20"/>
                <w:szCs w:val="20"/>
              </w:rPr>
            </w:pPr>
            <w:r w:rsidRPr="00B067AC">
              <w:rPr>
                <w:rFonts w:cs="Arial"/>
                <w:b/>
                <w:bCs/>
                <w:sz w:val="20"/>
                <w:szCs w:val="20"/>
              </w:rPr>
              <w:t>JE M’ENGAGE</w:t>
            </w:r>
            <w:r w:rsidRPr="00B067AC">
              <w:rPr>
                <w:rFonts w:cs="Arial"/>
                <w:sz w:val="20"/>
                <w:szCs w:val="20"/>
              </w:rPr>
              <w:t xml:space="preserve"> sans réserve à exécuter les prestations conformément aux dispositions contractuelles. </w:t>
            </w:r>
            <w:r w:rsidRPr="00B067AC">
              <w:rPr>
                <w:rFonts w:cs="Arial"/>
                <w:b/>
                <w:sz w:val="20"/>
                <w:szCs w:val="20"/>
              </w:rPr>
              <w:t>J’affirme</w:t>
            </w:r>
            <w:r w:rsidRPr="00B067AC">
              <w:rPr>
                <w:rFonts w:cs="Arial"/>
                <w:sz w:val="20"/>
                <w:szCs w:val="20"/>
              </w:rPr>
              <w:t xml:space="preserve"> que la société que je représente ne tombe pas sous le coup des interdic</w:t>
            </w:r>
            <w:r w:rsidR="00367CCC">
              <w:rPr>
                <w:rFonts w:cs="Arial"/>
                <w:sz w:val="20"/>
                <w:szCs w:val="20"/>
              </w:rPr>
              <w:t>tions découlant des articles L21</w:t>
            </w:r>
            <w:r w:rsidRPr="00B067AC">
              <w:rPr>
                <w:rFonts w:cs="Arial"/>
                <w:sz w:val="20"/>
                <w:szCs w:val="20"/>
              </w:rPr>
              <w:t>41.1 et suivants du code de la commande publique.</w:t>
            </w:r>
          </w:p>
          <w:permStart w:id="1809586860" w:edGrp="everyone"/>
          <w:p w14:paraId="75B8B840" w14:textId="77777777" w:rsidR="009972AB" w:rsidRPr="00016AC3" w:rsidRDefault="00040718" w:rsidP="00B65176">
            <w:pPr>
              <w:jc w:val="both"/>
              <w:rPr>
                <w:rFonts w:cs="Arial"/>
                <w:b/>
                <w:sz w:val="20"/>
                <w:szCs w:val="20"/>
              </w:rPr>
            </w:pPr>
            <w:sdt>
              <w:sdtPr>
                <w:rPr>
                  <w:rFonts w:cs="Arial"/>
                  <w:sz w:val="20"/>
                  <w:szCs w:val="20"/>
                </w:rPr>
                <w:id w:val="306913534"/>
                <w14:checkbox>
                  <w14:checked w14:val="0"/>
                  <w14:checkedState w14:val="2612" w14:font="MS Gothic"/>
                  <w14:uncheckedState w14:val="2610" w14:font="MS Gothic"/>
                </w14:checkbox>
              </w:sdtPr>
              <w:sdtEndPr/>
              <w:sdtContent>
                <w:r w:rsidR="00AA06E5">
                  <w:rPr>
                    <w:rFonts w:ascii="MS Gothic" w:eastAsia="MS Gothic" w:hAnsi="MS Gothic" w:cs="Arial" w:hint="eastAsia"/>
                    <w:sz w:val="20"/>
                    <w:szCs w:val="20"/>
                  </w:rPr>
                  <w:t>☐</w:t>
                </w:r>
              </w:sdtContent>
            </w:sdt>
            <w:permEnd w:id="1809586860"/>
            <w:r w:rsidR="006D440D">
              <w:rPr>
                <w:rFonts w:cs="Arial"/>
                <w:sz w:val="20"/>
                <w:szCs w:val="20"/>
              </w:rPr>
              <w:t xml:space="preserve"> </w:t>
            </w:r>
            <w:r w:rsidR="00016AC3">
              <w:rPr>
                <w:rFonts w:cs="Arial"/>
                <w:b/>
                <w:sz w:val="20"/>
                <w:szCs w:val="20"/>
              </w:rPr>
              <w:t>J’ai joint</w:t>
            </w:r>
            <w:r w:rsidR="006D440D" w:rsidRPr="00016AC3">
              <w:rPr>
                <w:rFonts w:cs="Arial"/>
                <w:b/>
                <w:sz w:val="20"/>
                <w:szCs w:val="20"/>
              </w:rPr>
              <w:t xml:space="preserve"> à mon offre : RIB,</w:t>
            </w:r>
            <w:r w:rsidR="00016AC3">
              <w:rPr>
                <w:rFonts w:cs="Arial"/>
                <w:sz w:val="20"/>
                <w:szCs w:val="20"/>
              </w:rPr>
              <w:t xml:space="preserve"> </w:t>
            </w:r>
            <w:r w:rsidR="00016AC3">
              <w:rPr>
                <w:rFonts w:cs="Arial"/>
                <w:b/>
                <w:sz w:val="20"/>
                <w:szCs w:val="20"/>
              </w:rPr>
              <w:t>attestations fiscale et sociale</w:t>
            </w:r>
            <w:r w:rsidR="00D2568D">
              <w:rPr>
                <w:rFonts w:cs="Arial"/>
                <w:b/>
                <w:sz w:val="20"/>
                <w:szCs w:val="20"/>
              </w:rPr>
              <w:t>, assurance responsabilité civile</w:t>
            </w:r>
            <w:r w:rsidR="007E1A19">
              <w:rPr>
                <w:rFonts w:cs="Arial"/>
                <w:b/>
                <w:sz w:val="20"/>
                <w:szCs w:val="20"/>
              </w:rPr>
              <w:t>, et sur demande de l’université</w:t>
            </w:r>
            <w:r w:rsidR="00B65176">
              <w:rPr>
                <w:rFonts w:cs="Arial"/>
                <w:b/>
                <w:sz w:val="20"/>
                <w:szCs w:val="20"/>
              </w:rPr>
              <w:t xml:space="preserve">, je fournirai un </w:t>
            </w:r>
            <w:r w:rsidR="007E1A19">
              <w:rPr>
                <w:rFonts w:cs="Arial"/>
                <w:b/>
                <w:sz w:val="20"/>
                <w:szCs w:val="20"/>
              </w:rPr>
              <w:t xml:space="preserve">extrait </w:t>
            </w:r>
            <w:r w:rsidR="007E1A19" w:rsidRPr="00016AC3">
              <w:rPr>
                <w:rFonts w:cs="Arial"/>
                <w:b/>
                <w:sz w:val="20"/>
                <w:szCs w:val="20"/>
              </w:rPr>
              <w:t>KBIS</w:t>
            </w:r>
            <w:r w:rsidR="007E1A19">
              <w:rPr>
                <w:rFonts w:cs="Arial"/>
                <w:b/>
                <w:sz w:val="20"/>
                <w:szCs w:val="20"/>
              </w:rPr>
              <w:t xml:space="preserve"> de moins de 3 mois</w:t>
            </w:r>
            <w:r w:rsidR="00D2568D">
              <w:rPr>
                <w:rFonts w:cs="Arial"/>
                <w:b/>
                <w:sz w:val="20"/>
                <w:szCs w:val="20"/>
              </w:rPr>
              <w:t xml:space="preserve">. </w:t>
            </w:r>
          </w:p>
        </w:tc>
      </w:tr>
      <w:tr w:rsidR="009972AB" w:rsidRPr="00040EDB" w14:paraId="4B78A967" w14:textId="77777777" w:rsidTr="00AA06E5">
        <w:trPr>
          <w:trHeight w:val="511"/>
        </w:trPr>
        <w:tc>
          <w:tcPr>
            <w:tcW w:w="709" w:type="dxa"/>
            <w:vMerge/>
            <w:tcBorders>
              <w:right w:val="single" w:sz="4" w:space="0" w:color="auto"/>
            </w:tcBorders>
          </w:tcPr>
          <w:p w14:paraId="60532145" w14:textId="77777777" w:rsidR="009972AB" w:rsidRPr="00040EDB" w:rsidRDefault="009972AB" w:rsidP="009972AB">
            <w:pPr>
              <w:rPr>
                <w:b/>
                <w:sz w:val="20"/>
                <w:szCs w:val="20"/>
              </w:rPr>
            </w:pPr>
          </w:p>
        </w:tc>
        <w:tc>
          <w:tcPr>
            <w:tcW w:w="4962" w:type="dxa"/>
            <w:gridSpan w:val="3"/>
            <w:tcBorders>
              <w:top w:val="single" w:sz="4" w:space="0" w:color="auto"/>
              <w:left w:val="single" w:sz="4" w:space="0" w:color="auto"/>
              <w:bottom w:val="single" w:sz="4" w:space="0" w:color="auto"/>
              <w:right w:val="single" w:sz="4" w:space="0" w:color="auto"/>
            </w:tcBorders>
            <w:vAlign w:val="center"/>
          </w:tcPr>
          <w:p w14:paraId="70303120" w14:textId="77777777" w:rsidR="009972AB" w:rsidRPr="00B067AC" w:rsidRDefault="009972AB" w:rsidP="00C00B78">
            <w:pPr>
              <w:jc w:val="center"/>
              <w:rPr>
                <w:rFonts w:cs="Arial"/>
                <w:b/>
                <w:sz w:val="20"/>
                <w:szCs w:val="20"/>
              </w:rPr>
            </w:pPr>
            <w:r w:rsidRPr="00B067AC">
              <w:rPr>
                <w:rFonts w:cs="Arial"/>
                <w:b/>
                <w:sz w:val="20"/>
                <w:szCs w:val="20"/>
              </w:rPr>
              <w:t>Cachet de la société</w:t>
            </w:r>
          </w:p>
        </w:tc>
        <w:tc>
          <w:tcPr>
            <w:tcW w:w="5386" w:type="dxa"/>
            <w:gridSpan w:val="3"/>
            <w:tcBorders>
              <w:top w:val="single" w:sz="4" w:space="0" w:color="auto"/>
              <w:left w:val="single" w:sz="4" w:space="0" w:color="auto"/>
              <w:bottom w:val="single" w:sz="4" w:space="0" w:color="auto"/>
              <w:right w:val="single" w:sz="4" w:space="0" w:color="auto"/>
            </w:tcBorders>
            <w:vAlign w:val="center"/>
          </w:tcPr>
          <w:p w14:paraId="03D98965" w14:textId="77777777" w:rsidR="009972AB" w:rsidRPr="00B067AC" w:rsidRDefault="00E71C2E" w:rsidP="00E71C2E">
            <w:pPr>
              <w:jc w:val="center"/>
              <w:rPr>
                <w:rFonts w:cs="Arial"/>
                <w:b/>
                <w:sz w:val="20"/>
                <w:szCs w:val="20"/>
              </w:rPr>
            </w:pPr>
            <w:r>
              <w:rPr>
                <w:rFonts w:cs="Arial"/>
                <w:b/>
                <w:sz w:val="20"/>
                <w:szCs w:val="20"/>
              </w:rPr>
              <w:t>Nom et s</w:t>
            </w:r>
            <w:r w:rsidR="00C00B78" w:rsidRPr="00B067AC">
              <w:rPr>
                <w:rFonts w:cs="Arial"/>
                <w:b/>
                <w:sz w:val="20"/>
                <w:szCs w:val="20"/>
              </w:rPr>
              <w:t>ignature de la personne habilitée à engager la société</w:t>
            </w:r>
          </w:p>
        </w:tc>
      </w:tr>
      <w:tr w:rsidR="005829B7" w:rsidRPr="00040EDB" w14:paraId="777A5BB0" w14:textId="77777777" w:rsidTr="00AA06E5">
        <w:trPr>
          <w:trHeight w:val="944"/>
        </w:trPr>
        <w:tc>
          <w:tcPr>
            <w:tcW w:w="709" w:type="dxa"/>
            <w:vMerge/>
            <w:tcBorders>
              <w:bottom w:val="single" w:sz="4" w:space="0" w:color="auto"/>
              <w:right w:val="single" w:sz="4" w:space="0" w:color="auto"/>
            </w:tcBorders>
          </w:tcPr>
          <w:p w14:paraId="6F07B9B8" w14:textId="77777777" w:rsidR="005829B7" w:rsidRPr="00040EDB" w:rsidRDefault="005829B7" w:rsidP="005829B7">
            <w:pPr>
              <w:rPr>
                <w:b/>
                <w:sz w:val="20"/>
                <w:szCs w:val="20"/>
              </w:rPr>
            </w:pPr>
          </w:p>
        </w:tc>
        <w:tc>
          <w:tcPr>
            <w:tcW w:w="4962" w:type="dxa"/>
            <w:gridSpan w:val="3"/>
            <w:tcBorders>
              <w:top w:val="single" w:sz="4" w:space="0" w:color="auto"/>
              <w:left w:val="single" w:sz="4" w:space="0" w:color="auto"/>
              <w:bottom w:val="single" w:sz="4" w:space="0" w:color="auto"/>
              <w:right w:val="single" w:sz="4" w:space="0" w:color="auto"/>
            </w:tcBorders>
            <w:vAlign w:val="center"/>
          </w:tcPr>
          <w:p w14:paraId="166CB7DD" w14:textId="77777777" w:rsidR="005829B7" w:rsidRPr="00B067AC" w:rsidRDefault="001253D3" w:rsidP="005829B7">
            <w:pPr>
              <w:rPr>
                <w:rFonts w:cs="Arial"/>
                <w:sz w:val="20"/>
                <w:szCs w:val="20"/>
              </w:rPr>
            </w:pPr>
            <w:r w:rsidRPr="00B067AC">
              <w:rPr>
                <w:b/>
                <w:sz w:val="20"/>
                <w:szCs w:val="20"/>
              </w:rPr>
              <w:t xml:space="preserve"> </w:t>
            </w:r>
            <w:permStart w:id="1204298372" w:edGrp="everyone"/>
            <w:r>
              <w:rPr>
                <w:b/>
                <w:sz w:val="20"/>
                <w:szCs w:val="20"/>
              </w:rPr>
              <w:t xml:space="preserve">     </w:t>
            </w:r>
            <w:permEnd w:id="1204298372"/>
            <w:r w:rsidRPr="00B067AC">
              <w:rPr>
                <w:b/>
                <w:sz w:val="20"/>
                <w:szCs w:val="20"/>
              </w:rPr>
              <w:t xml:space="preserve"> </w:t>
            </w:r>
          </w:p>
        </w:tc>
        <w:tc>
          <w:tcPr>
            <w:tcW w:w="5386" w:type="dxa"/>
            <w:gridSpan w:val="3"/>
            <w:tcBorders>
              <w:top w:val="single" w:sz="4" w:space="0" w:color="auto"/>
              <w:left w:val="single" w:sz="4" w:space="0" w:color="auto"/>
              <w:bottom w:val="single" w:sz="4" w:space="0" w:color="auto"/>
              <w:right w:val="single" w:sz="4" w:space="0" w:color="auto"/>
            </w:tcBorders>
            <w:vAlign w:val="center"/>
          </w:tcPr>
          <w:p w14:paraId="63D6620A" w14:textId="77777777" w:rsidR="005829B7" w:rsidRDefault="005829B7" w:rsidP="005829B7">
            <w:pPr>
              <w:jc w:val="both"/>
              <w:rPr>
                <w:rFonts w:cs="Arial"/>
                <w:sz w:val="20"/>
                <w:szCs w:val="20"/>
              </w:rPr>
            </w:pPr>
          </w:p>
          <w:p w14:paraId="327C01C9" w14:textId="77777777" w:rsidR="005829B7" w:rsidRDefault="001253D3" w:rsidP="005829B7">
            <w:pPr>
              <w:jc w:val="both"/>
              <w:rPr>
                <w:rFonts w:cs="Arial"/>
                <w:sz w:val="20"/>
                <w:szCs w:val="20"/>
              </w:rPr>
            </w:pPr>
            <w:r w:rsidRPr="00B067AC">
              <w:rPr>
                <w:b/>
                <w:sz w:val="20"/>
                <w:szCs w:val="20"/>
              </w:rPr>
              <w:t xml:space="preserve"> </w:t>
            </w:r>
            <w:permStart w:id="2131690125" w:edGrp="everyone"/>
            <w:r>
              <w:rPr>
                <w:b/>
                <w:sz w:val="20"/>
                <w:szCs w:val="20"/>
              </w:rPr>
              <w:t xml:space="preserve">     </w:t>
            </w:r>
            <w:permEnd w:id="2131690125"/>
            <w:r w:rsidRPr="00B067AC">
              <w:rPr>
                <w:b/>
                <w:sz w:val="20"/>
                <w:szCs w:val="20"/>
              </w:rPr>
              <w:t xml:space="preserve"> </w:t>
            </w:r>
          </w:p>
          <w:p w14:paraId="5A5D41ED" w14:textId="77777777" w:rsidR="005829B7" w:rsidRPr="005829B7" w:rsidRDefault="005829B7" w:rsidP="005829B7">
            <w:pPr>
              <w:jc w:val="both"/>
              <w:rPr>
                <w:rFonts w:cs="Arial"/>
                <w:sz w:val="16"/>
                <w:szCs w:val="16"/>
              </w:rPr>
            </w:pPr>
          </w:p>
          <w:p w14:paraId="46B70CFF" w14:textId="77777777" w:rsidR="005829B7" w:rsidRPr="00B067AC" w:rsidRDefault="005829B7" w:rsidP="005829B7">
            <w:pPr>
              <w:jc w:val="both"/>
              <w:rPr>
                <w:rFonts w:cs="Arial"/>
                <w:sz w:val="20"/>
                <w:szCs w:val="20"/>
              </w:rPr>
            </w:pPr>
            <w:r w:rsidRPr="005829B7">
              <w:rPr>
                <w:rFonts w:cs="Arial"/>
                <w:sz w:val="16"/>
                <w:szCs w:val="16"/>
              </w:rPr>
              <w:t>Je reconnais la validité du présent marché signé et m’engage à ne pas remettre en cause l’authenticité de sa signature</w:t>
            </w:r>
          </w:p>
        </w:tc>
      </w:tr>
      <w:tr w:rsidR="005829B7" w:rsidRPr="00040EDB" w14:paraId="5A73234E" w14:textId="77777777" w:rsidTr="00585683">
        <w:tc>
          <w:tcPr>
            <w:tcW w:w="11057" w:type="dxa"/>
            <w:gridSpan w:val="7"/>
            <w:tcBorders>
              <w:top w:val="single" w:sz="4" w:space="0" w:color="auto"/>
              <w:left w:val="nil"/>
              <w:bottom w:val="single" w:sz="4" w:space="0" w:color="auto"/>
              <w:right w:val="nil"/>
            </w:tcBorders>
          </w:tcPr>
          <w:p w14:paraId="2C1C72F6" w14:textId="77777777" w:rsidR="005829B7" w:rsidRPr="00B067AC" w:rsidRDefault="005829B7" w:rsidP="005829B7">
            <w:pPr>
              <w:rPr>
                <w:b/>
                <w:sz w:val="20"/>
                <w:szCs w:val="20"/>
              </w:rPr>
            </w:pPr>
          </w:p>
        </w:tc>
      </w:tr>
      <w:tr w:rsidR="005829B7" w:rsidRPr="00040EDB" w14:paraId="43660F50" w14:textId="77777777" w:rsidTr="00585683">
        <w:tc>
          <w:tcPr>
            <w:tcW w:w="709" w:type="dxa"/>
            <w:vMerge w:val="restart"/>
            <w:tcBorders>
              <w:top w:val="single" w:sz="4" w:space="0" w:color="auto"/>
            </w:tcBorders>
            <w:textDirection w:val="btLr"/>
            <w:vAlign w:val="center"/>
          </w:tcPr>
          <w:p w14:paraId="0E1E3C4F" w14:textId="77777777" w:rsidR="005829B7" w:rsidRPr="00040EDB" w:rsidRDefault="005829B7" w:rsidP="005829B7">
            <w:pPr>
              <w:jc w:val="center"/>
              <w:rPr>
                <w:b/>
                <w:sz w:val="20"/>
                <w:szCs w:val="20"/>
              </w:rPr>
            </w:pPr>
            <w:r w:rsidRPr="00040EDB">
              <w:rPr>
                <w:b/>
                <w:sz w:val="20"/>
                <w:szCs w:val="20"/>
              </w:rPr>
              <w:t>Réservé à l’administration</w:t>
            </w:r>
          </w:p>
        </w:tc>
        <w:tc>
          <w:tcPr>
            <w:tcW w:w="10348" w:type="dxa"/>
            <w:gridSpan w:val="6"/>
            <w:tcBorders>
              <w:top w:val="single" w:sz="4" w:space="0" w:color="auto"/>
            </w:tcBorders>
            <w:shd w:val="clear" w:color="auto" w:fill="DEEAF6" w:themeFill="accent1" w:themeFillTint="33"/>
            <w:vAlign w:val="center"/>
          </w:tcPr>
          <w:p w14:paraId="38FC556D" w14:textId="77777777" w:rsidR="005829B7" w:rsidRPr="00B067AC" w:rsidRDefault="005829B7" w:rsidP="005829B7">
            <w:pPr>
              <w:jc w:val="center"/>
              <w:rPr>
                <w:b/>
                <w:sz w:val="20"/>
                <w:szCs w:val="20"/>
              </w:rPr>
            </w:pPr>
            <w:r w:rsidRPr="00B067AC">
              <w:rPr>
                <w:rFonts w:cs="Arial"/>
                <w:b/>
                <w:sz w:val="20"/>
                <w:szCs w:val="20"/>
              </w:rPr>
              <w:t>ACCEPTATION DE L’OFFRE</w:t>
            </w:r>
          </w:p>
        </w:tc>
      </w:tr>
      <w:tr w:rsidR="005829B7" w:rsidRPr="00040EDB" w14:paraId="7EDA5ABE" w14:textId="77777777" w:rsidTr="00585683">
        <w:tc>
          <w:tcPr>
            <w:tcW w:w="709" w:type="dxa"/>
            <w:vMerge/>
          </w:tcPr>
          <w:p w14:paraId="3D664C4D" w14:textId="77777777" w:rsidR="005829B7" w:rsidRPr="00040EDB" w:rsidRDefault="005829B7" w:rsidP="005829B7">
            <w:pPr>
              <w:ind w:left="113" w:right="113"/>
              <w:jc w:val="center"/>
              <w:rPr>
                <w:b/>
                <w:sz w:val="20"/>
                <w:szCs w:val="20"/>
              </w:rPr>
            </w:pPr>
          </w:p>
        </w:tc>
        <w:tc>
          <w:tcPr>
            <w:tcW w:w="10348" w:type="dxa"/>
            <w:gridSpan w:val="6"/>
            <w:vAlign w:val="center"/>
          </w:tcPr>
          <w:p w14:paraId="1889F074" w14:textId="77777777" w:rsidR="005829B7" w:rsidRPr="00B067AC" w:rsidRDefault="005829B7" w:rsidP="000E7F29">
            <w:pPr>
              <w:rPr>
                <w:b/>
                <w:sz w:val="20"/>
                <w:szCs w:val="20"/>
              </w:rPr>
            </w:pPr>
            <w:r w:rsidRPr="00B067AC">
              <w:rPr>
                <w:rFonts w:cs="Arial"/>
                <w:sz w:val="20"/>
                <w:szCs w:val="20"/>
              </w:rPr>
              <w:t>J’ai le plaisir de vous infor</w:t>
            </w:r>
            <w:r w:rsidR="00CC0EEF">
              <w:rPr>
                <w:rFonts w:cs="Arial"/>
                <w:sz w:val="20"/>
                <w:szCs w:val="20"/>
              </w:rPr>
              <w:t xml:space="preserve">mer que votre offre </w:t>
            </w:r>
            <w:r w:rsidR="00CC0EEF" w:rsidRPr="001253D3">
              <w:rPr>
                <w:rFonts w:cs="Arial"/>
                <w:sz w:val="20"/>
                <w:szCs w:val="20"/>
              </w:rPr>
              <w:t>référencée au feuillet 4</w:t>
            </w:r>
            <w:r w:rsidR="000E7F29" w:rsidRPr="001253D3">
              <w:rPr>
                <w:rFonts w:cs="Arial"/>
                <w:sz w:val="20"/>
                <w:szCs w:val="20"/>
              </w:rPr>
              <w:t xml:space="preserve"> </w:t>
            </w:r>
            <w:r w:rsidRPr="001253D3">
              <w:rPr>
                <w:rFonts w:cs="Arial"/>
                <w:sz w:val="20"/>
                <w:szCs w:val="20"/>
              </w:rPr>
              <w:t xml:space="preserve">a </w:t>
            </w:r>
            <w:r w:rsidRPr="00B067AC">
              <w:rPr>
                <w:rFonts w:cs="Arial"/>
                <w:sz w:val="20"/>
                <w:szCs w:val="20"/>
              </w:rPr>
              <w:t>été retenue pour ce marché, aux conditions générales d’achat de l’université de Bordeaux, que vous acceptez et qui figurent ci-après.</w:t>
            </w:r>
          </w:p>
        </w:tc>
      </w:tr>
      <w:tr w:rsidR="005829B7" w:rsidRPr="00040EDB" w14:paraId="421E60DE" w14:textId="77777777" w:rsidTr="00585683">
        <w:tc>
          <w:tcPr>
            <w:tcW w:w="709" w:type="dxa"/>
            <w:vMerge/>
          </w:tcPr>
          <w:p w14:paraId="19D82B9A" w14:textId="77777777" w:rsidR="005829B7" w:rsidRPr="00040EDB" w:rsidRDefault="005829B7" w:rsidP="005829B7">
            <w:pPr>
              <w:ind w:left="113" w:right="113"/>
              <w:rPr>
                <w:b/>
                <w:sz w:val="20"/>
                <w:szCs w:val="20"/>
              </w:rPr>
            </w:pPr>
          </w:p>
        </w:tc>
        <w:tc>
          <w:tcPr>
            <w:tcW w:w="10348" w:type="dxa"/>
            <w:gridSpan w:val="6"/>
            <w:vAlign w:val="center"/>
          </w:tcPr>
          <w:p w14:paraId="150D8119" w14:textId="77777777" w:rsidR="005829B7" w:rsidRPr="00B067AC" w:rsidRDefault="005829B7" w:rsidP="005829B7">
            <w:pPr>
              <w:jc w:val="center"/>
              <w:rPr>
                <w:b/>
                <w:sz w:val="20"/>
                <w:szCs w:val="20"/>
              </w:rPr>
            </w:pPr>
            <w:r w:rsidRPr="00B067AC">
              <w:rPr>
                <w:rFonts w:cs="Arial"/>
                <w:b/>
                <w:sz w:val="20"/>
                <w:szCs w:val="20"/>
              </w:rPr>
              <w:t>Montant(s) retenu(s)</w:t>
            </w:r>
          </w:p>
        </w:tc>
      </w:tr>
      <w:tr w:rsidR="005829B7" w:rsidRPr="00040EDB" w14:paraId="0A9EDE60" w14:textId="77777777" w:rsidTr="00FA2C49">
        <w:tc>
          <w:tcPr>
            <w:tcW w:w="709" w:type="dxa"/>
            <w:vMerge/>
          </w:tcPr>
          <w:p w14:paraId="2276F4C0" w14:textId="77777777" w:rsidR="005829B7" w:rsidRPr="00040EDB" w:rsidRDefault="005829B7" w:rsidP="005829B7">
            <w:pPr>
              <w:ind w:left="113" w:right="113"/>
              <w:rPr>
                <w:b/>
                <w:sz w:val="20"/>
                <w:szCs w:val="20"/>
              </w:rPr>
            </w:pPr>
          </w:p>
        </w:tc>
        <w:tc>
          <w:tcPr>
            <w:tcW w:w="3970" w:type="dxa"/>
            <w:gridSpan w:val="2"/>
            <w:vAlign w:val="center"/>
          </w:tcPr>
          <w:p w14:paraId="489823E5" w14:textId="77777777" w:rsidR="005829B7" w:rsidRPr="00B067AC" w:rsidRDefault="005829B7" w:rsidP="00FA2C49">
            <w:pPr>
              <w:spacing w:line="257" w:lineRule="auto"/>
              <w:rPr>
                <w:rFonts w:cs="Arial"/>
                <w:sz w:val="20"/>
                <w:szCs w:val="20"/>
              </w:rPr>
            </w:pPr>
            <w:r w:rsidRPr="00B067AC">
              <w:rPr>
                <w:rFonts w:cs="Arial"/>
                <w:sz w:val="20"/>
                <w:szCs w:val="20"/>
              </w:rPr>
              <w:t xml:space="preserve">Montant forfaitaire (€ HT) : </w:t>
            </w:r>
          </w:p>
          <w:p w14:paraId="0FA5E03C" w14:textId="77777777" w:rsidR="005829B7" w:rsidRPr="00B067AC" w:rsidRDefault="005829B7" w:rsidP="00FA2C49">
            <w:pPr>
              <w:spacing w:line="257" w:lineRule="auto"/>
              <w:rPr>
                <w:rFonts w:cs="Arial"/>
                <w:sz w:val="20"/>
                <w:szCs w:val="20"/>
              </w:rPr>
            </w:pPr>
            <w:r w:rsidRPr="00B067AC">
              <w:rPr>
                <w:rFonts w:cs="Arial"/>
                <w:sz w:val="20"/>
                <w:szCs w:val="20"/>
              </w:rPr>
              <w:t xml:space="preserve">    </w:t>
            </w:r>
            <w:r w:rsidR="00CC0EEF">
              <w:rPr>
                <w:rFonts w:cs="Arial"/>
                <w:sz w:val="20"/>
                <w:szCs w:val="20"/>
              </w:rPr>
              <w:t xml:space="preserve"> </w:t>
            </w:r>
            <w:permStart w:id="1537683878" w:edGrp="everyone"/>
            <w:r w:rsidR="00CC0EEF">
              <w:rPr>
                <w:rFonts w:cs="Arial"/>
                <w:sz w:val="20"/>
                <w:szCs w:val="20"/>
              </w:rPr>
              <w:t xml:space="preserve"> </w:t>
            </w:r>
            <w:r w:rsidR="00AA06E5">
              <w:rPr>
                <w:rFonts w:cs="Arial"/>
                <w:sz w:val="20"/>
                <w:szCs w:val="20"/>
              </w:rPr>
              <w:t xml:space="preserve">  </w:t>
            </w:r>
            <w:r w:rsidR="00CC0EEF">
              <w:rPr>
                <w:rFonts w:cs="Arial"/>
                <w:sz w:val="20"/>
                <w:szCs w:val="20"/>
              </w:rPr>
              <w:t xml:space="preserve">  </w:t>
            </w:r>
            <w:permEnd w:id="1537683878"/>
            <w:r w:rsidR="00CC0EEF" w:rsidRPr="00B067AC">
              <w:rPr>
                <w:b/>
                <w:sz w:val="20"/>
                <w:szCs w:val="20"/>
              </w:rPr>
              <w:t xml:space="preserve">  </w:t>
            </w:r>
          </w:p>
        </w:tc>
        <w:tc>
          <w:tcPr>
            <w:tcW w:w="2693" w:type="dxa"/>
            <w:gridSpan w:val="2"/>
            <w:vAlign w:val="center"/>
          </w:tcPr>
          <w:p w14:paraId="699821AE" w14:textId="77777777" w:rsidR="005829B7" w:rsidRPr="00B067AC" w:rsidRDefault="005829B7" w:rsidP="00FA2C49">
            <w:pPr>
              <w:spacing w:line="257" w:lineRule="auto"/>
              <w:rPr>
                <w:rFonts w:cs="Arial"/>
                <w:sz w:val="20"/>
                <w:szCs w:val="20"/>
              </w:rPr>
            </w:pPr>
            <w:permStart w:id="696477510" w:edGrp="everyone"/>
            <w:r>
              <w:rPr>
                <w:rFonts w:cs="Arial"/>
                <w:sz w:val="20"/>
                <w:szCs w:val="20"/>
              </w:rPr>
              <w:t xml:space="preserve">    </w:t>
            </w:r>
            <w:r w:rsidR="00AA06E5">
              <w:rPr>
                <w:rFonts w:cs="Arial"/>
                <w:sz w:val="20"/>
                <w:szCs w:val="20"/>
              </w:rPr>
              <w:t xml:space="preserve"> </w:t>
            </w:r>
            <w:permEnd w:id="696477510"/>
            <w:r w:rsidR="00AA06E5">
              <w:rPr>
                <w:rFonts w:cs="Arial"/>
                <w:sz w:val="20"/>
                <w:szCs w:val="20"/>
              </w:rPr>
              <w:t xml:space="preserve"> </w:t>
            </w:r>
            <w:r>
              <w:rPr>
                <w:rFonts w:cs="Arial"/>
                <w:sz w:val="20"/>
                <w:szCs w:val="20"/>
              </w:rPr>
              <w:t xml:space="preserve">  </w:t>
            </w:r>
            <w:r w:rsidRPr="00B067AC">
              <w:rPr>
                <w:rFonts w:cs="Arial"/>
                <w:sz w:val="20"/>
                <w:szCs w:val="20"/>
              </w:rPr>
              <w:t>% TVA</w:t>
            </w:r>
          </w:p>
        </w:tc>
        <w:tc>
          <w:tcPr>
            <w:tcW w:w="3685" w:type="dxa"/>
            <w:gridSpan w:val="2"/>
            <w:vAlign w:val="center"/>
          </w:tcPr>
          <w:p w14:paraId="0C50FFC8" w14:textId="77777777" w:rsidR="00CC0EEF" w:rsidRDefault="00167F61" w:rsidP="00FA2C49">
            <w:pPr>
              <w:spacing w:line="257" w:lineRule="auto"/>
              <w:rPr>
                <w:rFonts w:cs="Arial"/>
                <w:sz w:val="20"/>
                <w:szCs w:val="20"/>
              </w:rPr>
            </w:pPr>
            <w:r>
              <w:rPr>
                <w:rFonts w:cs="Arial"/>
                <w:sz w:val="20"/>
                <w:szCs w:val="20"/>
              </w:rPr>
              <w:t>Montant forfaitaire (€ TTC</w:t>
            </w:r>
            <w:r w:rsidRPr="00B067AC">
              <w:rPr>
                <w:rFonts w:cs="Arial"/>
                <w:sz w:val="20"/>
                <w:szCs w:val="20"/>
              </w:rPr>
              <w:t xml:space="preserve">) : </w:t>
            </w:r>
            <w:r>
              <w:rPr>
                <w:rFonts w:cs="Arial"/>
                <w:sz w:val="20"/>
                <w:szCs w:val="20"/>
              </w:rPr>
              <w:t xml:space="preserve">  </w:t>
            </w:r>
          </w:p>
          <w:p w14:paraId="1A7160E5" w14:textId="77777777" w:rsidR="005829B7" w:rsidRPr="00CC0EEF" w:rsidRDefault="00167F61" w:rsidP="00FA2C49">
            <w:pPr>
              <w:spacing w:line="257" w:lineRule="auto"/>
              <w:rPr>
                <w:rFonts w:cs="Arial"/>
                <w:sz w:val="20"/>
                <w:szCs w:val="20"/>
              </w:rPr>
            </w:pPr>
            <w:r>
              <w:rPr>
                <w:rFonts w:cs="Arial"/>
                <w:sz w:val="20"/>
                <w:szCs w:val="20"/>
              </w:rPr>
              <w:t xml:space="preserve"> </w:t>
            </w:r>
            <w:permStart w:id="177812946" w:edGrp="everyone"/>
            <w:r w:rsidR="00AA06E5">
              <w:rPr>
                <w:rFonts w:cs="Arial"/>
                <w:sz w:val="20"/>
                <w:szCs w:val="20"/>
              </w:rPr>
              <w:t xml:space="preserve"> </w:t>
            </w:r>
            <w:r>
              <w:rPr>
                <w:rFonts w:cs="Arial"/>
                <w:sz w:val="20"/>
                <w:szCs w:val="20"/>
              </w:rPr>
              <w:t xml:space="preserve"> </w:t>
            </w:r>
            <w:r w:rsidR="00AA06E5">
              <w:rPr>
                <w:rFonts w:cs="Arial"/>
                <w:sz w:val="20"/>
                <w:szCs w:val="20"/>
              </w:rPr>
              <w:t xml:space="preserve"> </w:t>
            </w:r>
            <w:r>
              <w:rPr>
                <w:rFonts w:cs="Arial"/>
                <w:sz w:val="20"/>
                <w:szCs w:val="20"/>
              </w:rPr>
              <w:t xml:space="preserve">  </w:t>
            </w:r>
            <w:permEnd w:id="177812946"/>
            <w:r w:rsidR="005829B7" w:rsidRPr="00B067AC">
              <w:rPr>
                <w:b/>
                <w:sz w:val="20"/>
                <w:szCs w:val="20"/>
              </w:rPr>
              <w:t xml:space="preserve">    </w:t>
            </w:r>
          </w:p>
        </w:tc>
      </w:tr>
      <w:tr w:rsidR="005829B7" w:rsidRPr="00040EDB" w14:paraId="58E5055A" w14:textId="77777777" w:rsidTr="00FA2C49">
        <w:tc>
          <w:tcPr>
            <w:tcW w:w="709" w:type="dxa"/>
            <w:vMerge/>
          </w:tcPr>
          <w:p w14:paraId="0BC5D0A9" w14:textId="77777777" w:rsidR="005829B7" w:rsidRPr="00040EDB" w:rsidRDefault="005829B7" w:rsidP="005829B7">
            <w:pPr>
              <w:ind w:left="113" w:right="113"/>
              <w:rPr>
                <w:b/>
                <w:sz w:val="20"/>
                <w:szCs w:val="20"/>
              </w:rPr>
            </w:pPr>
          </w:p>
        </w:tc>
        <w:tc>
          <w:tcPr>
            <w:tcW w:w="3970" w:type="dxa"/>
            <w:gridSpan w:val="2"/>
            <w:vAlign w:val="center"/>
          </w:tcPr>
          <w:p w14:paraId="3EE29752" w14:textId="77777777" w:rsidR="005829B7" w:rsidRPr="00B067AC" w:rsidRDefault="005829B7" w:rsidP="00FA2C49">
            <w:pPr>
              <w:spacing w:line="257" w:lineRule="auto"/>
              <w:rPr>
                <w:rFonts w:cs="Arial"/>
                <w:sz w:val="20"/>
                <w:szCs w:val="20"/>
              </w:rPr>
            </w:pPr>
            <w:r w:rsidRPr="00B067AC">
              <w:rPr>
                <w:rFonts w:cs="Arial"/>
                <w:sz w:val="20"/>
                <w:szCs w:val="20"/>
              </w:rPr>
              <w:t xml:space="preserve">Montant minimum (€ HT) : </w:t>
            </w:r>
          </w:p>
          <w:p w14:paraId="15D3F9E9" w14:textId="77777777" w:rsidR="005829B7" w:rsidRPr="00B067AC" w:rsidRDefault="005829B7" w:rsidP="00FA2C49">
            <w:pPr>
              <w:spacing w:line="257" w:lineRule="auto"/>
              <w:rPr>
                <w:rFonts w:cs="Arial"/>
                <w:sz w:val="20"/>
                <w:szCs w:val="20"/>
              </w:rPr>
            </w:pPr>
            <w:r w:rsidRPr="00B067AC">
              <w:rPr>
                <w:rFonts w:cs="Arial"/>
                <w:sz w:val="20"/>
                <w:szCs w:val="20"/>
              </w:rPr>
              <w:t xml:space="preserve">   </w:t>
            </w:r>
            <w:r w:rsidR="00CC0EEF">
              <w:rPr>
                <w:rFonts w:cs="Arial"/>
                <w:sz w:val="20"/>
                <w:szCs w:val="20"/>
              </w:rPr>
              <w:t xml:space="preserve">  </w:t>
            </w:r>
            <w:permStart w:id="1825060436" w:edGrp="everyone"/>
            <w:r w:rsidR="00AA06E5">
              <w:rPr>
                <w:rFonts w:cs="Arial"/>
                <w:sz w:val="20"/>
                <w:szCs w:val="20"/>
              </w:rPr>
              <w:t xml:space="preserve">  </w:t>
            </w:r>
            <w:r w:rsidR="00CC0EEF">
              <w:rPr>
                <w:rFonts w:cs="Arial"/>
                <w:sz w:val="20"/>
                <w:szCs w:val="20"/>
              </w:rPr>
              <w:t xml:space="preserve">   </w:t>
            </w:r>
            <w:permEnd w:id="1825060436"/>
            <w:r w:rsidR="00CC0EEF" w:rsidRPr="00B067AC">
              <w:rPr>
                <w:b/>
                <w:sz w:val="20"/>
                <w:szCs w:val="20"/>
              </w:rPr>
              <w:t xml:space="preserve">    </w:t>
            </w:r>
          </w:p>
        </w:tc>
        <w:tc>
          <w:tcPr>
            <w:tcW w:w="2693" w:type="dxa"/>
            <w:gridSpan w:val="2"/>
            <w:vAlign w:val="center"/>
          </w:tcPr>
          <w:p w14:paraId="00272050" w14:textId="67E37066" w:rsidR="005829B7" w:rsidRPr="00B067AC" w:rsidRDefault="00AA06E5" w:rsidP="00FA2C49">
            <w:permStart w:id="1924954042" w:edGrp="everyone"/>
            <w:r>
              <w:rPr>
                <w:rFonts w:cs="Arial"/>
                <w:sz w:val="20"/>
                <w:szCs w:val="20"/>
              </w:rPr>
              <w:t xml:space="preserve">     </w:t>
            </w:r>
            <w:permEnd w:id="1924954042"/>
            <w:r w:rsidR="005829B7">
              <w:rPr>
                <w:rFonts w:cs="Arial"/>
                <w:sz w:val="20"/>
                <w:szCs w:val="20"/>
              </w:rPr>
              <w:t xml:space="preserve">   </w:t>
            </w:r>
            <w:r w:rsidR="005829B7" w:rsidRPr="00B067AC">
              <w:rPr>
                <w:rFonts w:cs="Arial"/>
                <w:sz w:val="20"/>
                <w:szCs w:val="20"/>
              </w:rPr>
              <w:t>% TVA</w:t>
            </w:r>
          </w:p>
        </w:tc>
        <w:tc>
          <w:tcPr>
            <w:tcW w:w="3685" w:type="dxa"/>
            <w:gridSpan w:val="2"/>
            <w:vAlign w:val="center"/>
          </w:tcPr>
          <w:p w14:paraId="780F472B" w14:textId="77777777" w:rsidR="00CC0EEF" w:rsidRDefault="00CC0EEF" w:rsidP="00FA2C49">
            <w:pPr>
              <w:spacing w:line="257" w:lineRule="auto"/>
              <w:rPr>
                <w:rFonts w:cs="Arial"/>
                <w:sz w:val="20"/>
                <w:szCs w:val="20"/>
              </w:rPr>
            </w:pPr>
            <w:r>
              <w:rPr>
                <w:rFonts w:cs="Arial"/>
                <w:sz w:val="20"/>
                <w:szCs w:val="20"/>
              </w:rPr>
              <w:t>Montant minimum (€ TTC</w:t>
            </w:r>
            <w:r w:rsidRPr="00B067AC">
              <w:rPr>
                <w:rFonts w:cs="Arial"/>
                <w:sz w:val="20"/>
                <w:szCs w:val="20"/>
              </w:rPr>
              <w:t xml:space="preserve">) : </w:t>
            </w:r>
            <w:r>
              <w:rPr>
                <w:rFonts w:cs="Arial"/>
                <w:sz w:val="20"/>
                <w:szCs w:val="20"/>
              </w:rPr>
              <w:t xml:space="preserve">  </w:t>
            </w:r>
          </w:p>
          <w:p w14:paraId="7D2A3FF8" w14:textId="77777777" w:rsidR="005829B7" w:rsidRPr="00B067AC" w:rsidRDefault="00CC0EEF" w:rsidP="00FA2C49">
            <w:pPr>
              <w:rPr>
                <w:b/>
                <w:sz w:val="20"/>
                <w:szCs w:val="20"/>
              </w:rPr>
            </w:pPr>
            <w:r>
              <w:rPr>
                <w:rFonts w:cs="Arial"/>
                <w:sz w:val="20"/>
                <w:szCs w:val="20"/>
              </w:rPr>
              <w:t xml:space="preserve"> </w:t>
            </w:r>
            <w:permStart w:id="1548639770" w:edGrp="everyone"/>
            <w:r>
              <w:rPr>
                <w:rFonts w:cs="Arial"/>
                <w:sz w:val="20"/>
                <w:szCs w:val="20"/>
              </w:rPr>
              <w:t xml:space="preserve"> </w:t>
            </w:r>
            <w:r w:rsidR="00AA06E5">
              <w:rPr>
                <w:rFonts w:cs="Arial"/>
                <w:sz w:val="20"/>
                <w:szCs w:val="20"/>
              </w:rPr>
              <w:t xml:space="preserve">  </w:t>
            </w:r>
            <w:r>
              <w:rPr>
                <w:rFonts w:cs="Arial"/>
                <w:sz w:val="20"/>
                <w:szCs w:val="20"/>
              </w:rPr>
              <w:t xml:space="preserve">  </w:t>
            </w:r>
            <w:permEnd w:id="1548639770"/>
            <w:r w:rsidRPr="00B067AC">
              <w:rPr>
                <w:b/>
                <w:sz w:val="20"/>
                <w:szCs w:val="20"/>
              </w:rPr>
              <w:t xml:space="preserve">    </w:t>
            </w:r>
          </w:p>
        </w:tc>
      </w:tr>
      <w:tr w:rsidR="005829B7" w:rsidRPr="00040EDB" w14:paraId="0FB82F27" w14:textId="77777777" w:rsidTr="00FA2C49">
        <w:tc>
          <w:tcPr>
            <w:tcW w:w="709" w:type="dxa"/>
            <w:vMerge/>
          </w:tcPr>
          <w:p w14:paraId="650B3C10" w14:textId="77777777" w:rsidR="005829B7" w:rsidRPr="00040EDB" w:rsidRDefault="005829B7" w:rsidP="005829B7">
            <w:pPr>
              <w:ind w:left="113" w:right="113"/>
              <w:rPr>
                <w:b/>
                <w:sz w:val="20"/>
                <w:szCs w:val="20"/>
              </w:rPr>
            </w:pPr>
          </w:p>
        </w:tc>
        <w:tc>
          <w:tcPr>
            <w:tcW w:w="3970" w:type="dxa"/>
            <w:gridSpan w:val="2"/>
            <w:vAlign w:val="center"/>
          </w:tcPr>
          <w:p w14:paraId="7B0C2101" w14:textId="77777777" w:rsidR="005829B7" w:rsidRPr="00B067AC" w:rsidRDefault="005829B7" w:rsidP="00FA2C49">
            <w:pPr>
              <w:spacing w:line="257" w:lineRule="auto"/>
              <w:rPr>
                <w:rFonts w:cs="Arial"/>
                <w:sz w:val="20"/>
                <w:szCs w:val="20"/>
              </w:rPr>
            </w:pPr>
            <w:r w:rsidRPr="00B067AC">
              <w:rPr>
                <w:rFonts w:cs="Arial"/>
                <w:sz w:val="20"/>
                <w:szCs w:val="20"/>
              </w:rPr>
              <w:t xml:space="preserve">Montant maximum (€ HT) : </w:t>
            </w:r>
          </w:p>
          <w:p w14:paraId="1B5B127C" w14:textId="77777777" w:rsidR="005829B7" w:rsidRPr="00B067AC" w:rsidRDefault="005829B7" w:rsidP="00FA2C49">
            <w:pPr>
              <w:spacing w:line="257" w:lineRule="auto"/>
              <w:rPr>
                <w:rFonts w:cs="Arial"/>
                <w:sz w:val="20"/>
                <w:szCs w:val="20"/>
              </w:rPr>
            </w:pPr>
            <w:r w:rsidRPr="00B067AC">
              <w:rPr>
                <w:rFonts w:cs="Arial"/>
                <w:sz w:val="20"/>
                <w:szCs w:val="20"/>
              </w:rPr>
              <w:t xml:space="preserve">    </w:t>
            </w:r>
            <w:r w:rsidR="00CC0EEF">
              <w:rPr>
                <w:rFonts w:cs="Arial"/>
                <w:sz w:val="20"/>
                <w:szCs w:val="20"/>
              </w:rPr>
              <w:t xml:space="preserve"> </w:t>
            </w:r>
            <w:permStart w:id="1584290907" w:edGrp="everyone"/>
            <w:r w:rsidR="00CC0EEF">
              <w:rPr>
                <w:rFonts w:cs="Arial"/>
                <w:sz w:val="20"/>
                <w:szCs w:val="20"/>
              </w:rPr>
              <w:t xml:space="preserve"> </w:t>
            </w:r>
            <w:r w:rsidR="00AA06E5">
              <w:rPr>
                <w:rFonts w:cs="Arial"/>
                <w:sz w:val="20"/>
                <w:szCs w:val="20"/>
              </w:rPr>
              <w:t xml:space="preserve">  </w:t>
            </w:r>
            <w:r w:rsidR="00CC0EEF">
              <w:rPr>
                <w:rFonts w:cs="Arial"/>
                <w:sz w:val="20"/>
                <w:szCs w:val="20"/>
              </w:rPr>
              <w:t xml:space="preserve">  </w:t>
            </w:r>
            <w:permEnd w:id="1584290907"/>
            <w:r w:rsidR="00CC0EEF" w:rsidRPr="00B067AC">
              <w:rPr>
                <w:b/>
                <w:sz w:val="20"/>
                <w:szCs w:val="20"/>
              </w:rPr>
              <w:t xml:space="preserve">    </w:t>
            </w:r>
          </w:p>
        </w:tc>
        <w:tc>
          <w:tcPr>
            <w:tcW w:w="2693" w:type="dxa"/>
            <w:gridSpan w:val="2"/>
            <w:vAlign w:val="center"/>
          </w:tcPr>
          <w:p w14:paraId="0FE0E0E9" w14:textId="7AECC235" w:rsidR="005829B7" w:rsidRPr="00B067AC" w:rsidRDefault="00AA06E5" w:rsidP="00FA2C49">
            <w:pPr>
              <w:tabs>
                <w:tab w:val="center" w:pos="1238"/>
                <w:tab w:val="right" w:pos="2477"/>
              </w:tabs>
            </w:pPr>
            <w:permStart w:id="1280665044" w:edGrp="everyone"/>
            <w:r>
              <w:rPr>
                <w:rFonts w:cs="Arial"/>
                <w:sz w:val="20"/>
                <w:szCs w:val="20"/>
              </w:rPr>
              <w:t xml:space="preserve">     </w:t>
            </w:r>
            <w:permEnd w:id="1280665044"/>
            <w:r>
              <w:rPr>
                <w:rFonts w:cs="Arial"/>
                <w:sz w:val="20"/>
                <w:szCs w:val="20"/>
              </w:rPr>
              <w:t xml:space="preserve">   </w:t>
            </w:r>
            <w:r w:rsidR="005829B7" w:rsidRPr="00B067AC">
              <w:rPr>
                <w:rFonts w:cs="Arial"/>
                <w:sz w:val="20"/>
                <w:szCs w:val="20"/>
              </w:rPr>
              <w:t>% TVA</w:t>
            </w:r>
          </w:p>
        </w:tc>
        <w:tc>
          <w:tcPr>
            <w:tcW w:w="3685" w:type="dxa"/>
            <w:gridSpan w:val="2"/>
            <w:vAlign w:val="center"/>
          </w:tcPr>
          <w:p w14:paraId="41211785" w14:textId="77777777" w:rsidR="005829B7" w:rsidRDefault="00CC0EEF" w:rsidP="00FA2C49">
            <w:pPr>
              <w:rPr>
                <w:sz w:val="20"/>
                <w:szCs w:val="20"/>
              </w:rPr>
            </w:pPr>
            <w:r w:rsidRPr="00B067AC">
              <w:rPr>
                <w:rFonts w:cs="Arial"/>
                <w:sz w:val="20"/>
                <w:szCs w:val="20"/>
              </w:rPr>
              <w:t>Montant maximum</w:t>
            </w:r>
            <w:r w:rsidR="005829B7" w:rsidRPr="00B067AC">
              <w:rPr>
                <w:b/>
                <w:sz w:val="20"/>
                <w:szCs w:val="20"/>
              </w:rPr>
              <w:t xml:space="preserve"> </w:t>
            </w:r>
            <w:r>
              <w:rPr>
                <w:b/>
                <w:sz w:val="20"/>
                <w:szCs w:val="20"/>
              </w:rPr>
              <w:t>(</w:t>
            </w:r>
            <w:r w:rsidR="005829B7" w:rsidRPr="00B067AC">
              <w:rPr>
                <w:sz w:val="20"/>
                <w:szCs w:val="20"/>
              </w:rPr>
              <w:t>€ TTC</w:t>
            </w:r>
            <w:r>
              <w:rPr>
                <w:sz w:val="20"/>
                <w:szCs w:val="20"/>
              </w:rPr>
              <w:t>) :</w:t>
            </w:r>
          </w:p>
          <w:p w14:paraId="2D903118" w14:textId="77777777" w:rsidR="00CC0EEF" w:rsidRPr="00B067AC" w:rsidRDefault="00CC0EEF" w:rsidP="00FA2C49">
            <w:pPr>
              <w:rPr>
                <w:b/>
                <w:sz w:val="20"/>
                <w:szCs w:val="20"/>
              </w:rPr>
            </w:pPr>
            <w:r>
              <w:rPr>
                <w:rFonts w:cs="Arial"/>
                <w:sz w:val="20"/>
                <w:szCs w:val="20"/>
              </w:rPr>
              <w:t xml:space="preserve"> </w:t>
            </w:r>
            <w:permStart w:id="1578183037" w:edGrp="everyone"/>
            <w:r w:rsidR="00AA06E5">
              <w:rPr>
                <w:rFonts w:cs="Arial"/>
                <w:sz w:val="20"/>
                <w:szCs w:val="20"/>
              </w:rPr>
              <w:t xml:space="preserve">  </w:t>
            </w:r>
            <w:r>
              <w:rPr>
                <w:rFonts w:cs="Arial"/>
                <w:sz w:val="20"/>
                <w:szCs w:val="20"/>
              </w:rPr>
              <w:t xml:space="preserve">   </w:t>
            </w:r>
            <w:permEnd w:id="1578183037"/>
            <w:r w:rsidRPr="00B067AC">
              <w:rPr>
                <w:b/>
                <w:sz w:val="20"/>
                <w:szCs w:val="20"/>
              </w:rPr>
              <w:t xml:space="preserve">    </w:t>
            </w:r>
          </w:p>
        </w:tc>
      </w:tr>
      <w:tr w:rsidR="005829B7" w:rsidRPr="00040EDB" w14:paraId="512F5962" w14:textId="77777777" w:rsidTr="00E2311B">
        <w:trPr>
          <w:trHeight w:val="1024"/>
        </w:trPr>
        <w:tc>
          <w:tcPr>
            <w:tcW w:w="709" w:type="dxa"/>
            <w:vMerge/>
          </w:tcPr>
          <w:p w14:paraId="27F59EF2" w14:textId="77777777" w:rsidR="005829B7" w:rsidRPr="00040EDB" w:rsidRDefault="005829B7" w:rsidP="005829B7">
            <w:pPr>
              <w:ind w:left="113" w:right="113"/>
              <w:rPr>
                <w:b/>
                <w:sz w:val="20"/>
                <w:szCs w:val="20"/>
              </w:rPr>
            </w:pPr>
          </w:p>
        </w:tc>
        <w:tc>
          <w:tcPr>
            <w:tcW w:w="6663" w:type="dxa"/>
            <w:gridSpan w:val="4"/>
          </w:tcPr>
          <w:p w14:paraId="14DF7119" w14:textId="77777777" w:rsidR="005829B7" w:rsidRDefault="005829B7" w:rsidP="00E2311B">
            <w:pPr>
              <w:spacing w:line="257" w:lineRule="auto"/>
              <w:ind w:left="30"/>
              <w:rPr>
                <w:rFonts w:cs="Arial"/>
                <w:sz w:val="20"/>
                <w:szCs w:val="20"/>
              </w:rPr>
            </w:pPr>
            <w:r w:rsidRPr="00B067AC">
              <w:rPr>
                <w:rFonts w:cs="Arial"/>
                <w:sz w:val="20"/>
                <w:szCs w:val="20"/>
              </w:rPr>
              <w:t xml:space="preserve">Le président et par délégation, </w:t>
            </w:r>
          </w:p>
          <w:p w14:paraId="0D1A7DA3" w14:textId="28ED49A9" w:rsidR="005829B7" w:rsidRPr="00B067AC" w:rsidRDefault="00AA06E5" w:rsidP="00E2311B">
            <w:pPr>
              <w:spacing w:line="257" w:lineRule="auto"/>
              <w:ind w:left="30"/>
              <w:rPr>
                <w:rFonts w:cs="Arial"/>
                <w:sz w:val="20"/>
                <w:szCs w:val="20"/>
              </w:rPr>
            </w:pPr>
            <w:r w:rsidRPr="00B067AC">
              <w:rPr>
                <w:b/>
                <w:sz w:val="20"/>
                <w:szCs w:val="20"/>
              </w:rPr>
              <w:t xml:space="preserve"> </w:t>
            </w:r>
            <w:permStart w:id="1480095193" w:edGrp="everyone"/>
            <w:r>
              <w:rPr>
                <w:b/>
                <w:sz w:val="20"/>
                <w:szCs w:val="20"/>
              </w:rPr>
              <w:t xml:space="preserve">     </w:t>
            </w:r>
            <w:permEnd w:id="1480095193"/>
            <w:r w:rsidRPr="00B067AC">
              <w:rPr>
                <w:b/>
                <w:sz w:val="20"/>
                <w:szCs w:val="20"/>
              </w:rPr>
              <w:t xml:space="preserve"> </w:t>
            </w:r>
          </w:p>
        </w:tc>
        <w:tc>
          <w:tcPr>
            <w:tcW w:w="3685" w:type="dxa"/>
            <w:gridSpan w:val="2"/>
            <w:vAlign w:val="center"/>
          </w:tcPr>
          <w:p w14:paraId="4C5293E1" w14:textId="77777777" w:rsidR="005829B7" w:rsidRPr="005829B7" w:rsidRDefault="005829B7" w:rsidP="005829B7">
            <w:pPr>
              <w:jc w:val="both"/>
              <w:rPr>
                <w:rFonts w:cs="Arial"/>
                <w:sz w:val="16"/>
                <w:szCs w:val="16"/>
              </w:rPr>
            </w:pPr>
          </w:p>
          <w:p w14:paraId="17000B63" w14:textId="77777777" w:rsidR="005829B7" w:rsidRPr="005829B7" w:rsidRDefault="005829B7" w:rsidP="005829B7">
            <w:pPr>
              <w:jc w:val="both"/>
              <w:rPr>
                <w:rFonts w:cs="Arial"/>
                <w:sz w:val="16"/>
                <w:szCs w:val="16"/>
              </w:rPr>
            </w:pPr>
          </w:p>
          <w:p w14:paraId="77C196F9" w14:textId="77777777" w:rsidR="005829B7" w:rsidRPr="005829B7" w:rsidRDefault="005829B7" w:rsidP="005829B7">
            <w:pPr>
              <w:jc w:val="both"/>
              <w:rPr>
                <w:rFonts w:cs="Arial"/>
                <w:sz w:val="16"/>
                <w:szCs w:val="16"/>
              </w:rPr>
            </w:pPr>
          </w:p>
          <w:p w14:paraId="58C9CFA2" w14:textId="77777777" w:rsidR="005829B7" w:rsidRPr="005829B7" w:rsidRDefault="005829B7" w:rsidP="005829B7">
            <w:pPr>
              <w:jc w:val="both"/>
              <w:rPr>
                <w:rFonts w:cs="Arial"/>
                <w:sz w:val="16"/>
                <w:szCs w:val="16"/>
              </w:rPr>
            </w:pPr>
            <w:r w:rsidRPr="005829B7">
              <w:rPr>
                <w:rFonts w:cs="Arial"/>
                <w:sz w:val="16"/>
                <w:szCs w:val="16"/>
              </w:rPr>
              <w:t>Je reconnais la validité du présent marché signé et m’engage à ne pas remettre en cause l’authenticité de sa signature</w:t>
            </w:r>
          </w:p>
        </w:tc>
      </w:tr>
    </w:tbl>
    <w:p w14:paraId="2084F525" w14:textId="77777777" w:rsidR="00CE053C" w:rsidRDefault="00CE053C">
      <w:pPr>
        <w:rPr>
          <w:b/>
        </w:rPr>
        <w:sectPr w:rsidR="00CE053C" w:rsidSect="00C00B78">
          <w:headerReference w:type="default" r:id="rId8"/>
          <w:pgSz w:w="11906" w:h="16838"/>
          <w:pgMar w:top="2268" w:right="567" w:bottom="244" w:left="1418" w:header="340" w:footer="261" w:gutter="0"/>
          <w:cols w:space="708"/>
          <w:docGrid w:linePitch="360"/>
        </w:sectPr>
      </w:pPr>
    </w:p>
    <w:p w14:paraId="27BD5F8A" w14:textId="77777777" w:rsidR="00040EDB" w:rsidRPr="00A82302" w:rsidRDefault="00040EDB" w:rsidP="00040EDB">
      <w:pPr>
        <w:spacing w:after="0" w:line="257" w:lineRule="auto"/>
        <w:rPr>
          <w:rFonts w:cs="Arial"/>
          <w:sz w:val="16"/>
          <w:szCs w:val="16"/>
        </w:rPr>
      </w:pPr>
      <w:r w:rsidRPr="00A82302">
        <w:rPr>
          <w:rFonts w:cs="Arial"/>
          <w:b/>
          <w:sz w:val="16"/>
          <w:szCs w:val="16"/>
          <w:u w:val="single"/>
        </w:rPr>
        <w:lastRenderedPageBreak/>
        <w:t>Documents contractuels</w:t>
      </w:r>
      <w:r w:rsidRPr="00A82302">
        <w:rPr>
          <w:rFonts w:cs="Arial"/>
          <w:sz w:val="16"/>
          <w:szCs w:val="16"/>
        </w:rPr>
        <w:t xml:space="preserve"> : </w:t>
      </w:r>
    </w:p>
    <w:p w14:paraId="2706F578" w14:textId="77777777" w:rsidR="00040EDB" w:rsidRPr="00B96859" w:rsidRDefault="00040EDB" w:rsidP="007755A7">
      <w:pPr>
        <w:spacing w:after="0" w:line="257" w:lineRule="auto"/>
        <w:jc w:val="both"/>
        <w:rPr>
          <w:rFonts w:cs="Arial"/>
          <w:sz w:val="16"/>
          <w:szCs w:val="16"/>
        </w:rPr>
      </w:pPr>
      <w:r w:rsidRPr="00A82302">
        <w:rPr>
          <w:rFonts w:cs="Arial"/>
          <w:sz w:val="16"/>
          <w:szCs w:val="16"/>
        </w:rPr>
        <w:t xml:space="preserve">Par </w:t>
      </w:r>
      <w:r w:rsidRPr="00B96859">
        <w:rPr>
          <w:rFonts w:cs="Arial"/>
          <w:sz w:val="16"/>
          <w:szCs w:val="16"/>
        </w:rPr>
        <w:t>dérogation</w:t>
      </w:r>
      <w:r w:rsidR="002F43B6" w:rsidRPr="00B96859">
        <w:rPr>
          <w:rFonts w:cs="Arial"/>
          <w:sz w:val="16"/>
          <w:szCs w:val="16"/>
        </w:rPr>
        <w:t xml:space="preserve"> à l’article 4 d</w:t>
      </w:r>
      <w:r w:rsidRPr="00B96859">
        <w:rPr>
          <w:rFonts w:cs="Arial"/>
          <w:sz w:val="16"/>
          <w:szCs w:val="16"/>
        </w:rPr>
        <w:t xml:space="preserve">u CCAG-FCS les pièces constitutives du marché sont les suivantes, dans l’ordre de priorité ci-dessous : </w:t>
      </w:r>
    </w:p>
    <w:p w14:paraId="5103C93F" w14:textId="77777777" w:rsidR="0090039F" w:rsidRPr="00B96859" w:rsidRDefault="0090039F" w:rsidP="007755A7">
      <w:pPr>
        <w:pStyle w:val="Paragraphedeliste"/>
        <w:numPr>
          <w:ilvl w:val="0"/>
          <w:numId w:val="1"/>
        </w:numPr>
        <w:spacing w:after="0" w:line="257" w:lineRule="auto"/>
        <w:jc w:val="both"/>
        <w:rPr>
          <w:rFonts w:cs="Arial"/>
          <w:sz w:val="16"/>
          <w:szCs w:val="16"/>
        </w:rPr>
      </w:pPr>
      <w:r w:rsidRPr="00B96859">
        <w:rPr>
          <w:rFonts w:cs="Arial"/>
          <w:sz w:val="16"/>
          <w:szCs w:val="16"/>
        </w:rPr>
        <w:t>Le</w:t>
      </w:r>
      <w:r w:rsidR="007755A7" w:rsidRPr="00B96859">
        <w:rPr>
          <w:rFonts w:cs="Arial"/>
          <w:sz w:val="16"/>
          <w:szCs w:val="16"/>
        </w:rPr>
        <w:t xml:space="preserve">s feuillets </w:t>
      </w:r>
      <w:r w:rsidR="007000F2" w:rsidRPr="00B96859">
        <w:rPr>
          <w:rFonts w:cs="Arial"/>
          <w:sz w:val="16"/>
          <w:szCs w:val="16"/>
        </w:rPr>
        <w:t xml:space="preserve">1 à </w:t>
      </w:r>
      <w:r w:rsidR="00B2646B" w:rsidRPr="00B96859">
        <w:rPr>
          <w:rFonts w:cs="Arial"/>
          <w:sz w:val="16"/>
          <w:szCs w:val="16"/>
        </w:rPr>
        <w:t>3</w:t>
      </w:r>
    </w:p>
    <w:p w14:paraId="194C48C3" w14:textId="77777777" w:rsidR="0090039F" w:rsidRPr="001253D3" w:rsidRDefault="00A82302" w:rsidP="007755A7">
      <w:pPr>
        <w:pStyle w:val="Paragraphedeliste"/>
        <w:numPr>
          <w:ilvl w:val="0"/>
          <w:numId w:val="1"/>
        </w:numPr>
        <w:spacing w:after="0" w:line="257" w:lineRule="auto"/>
        <w:jc w:val="both"/>
        <w:rPr>
          <w:rFonts w:cs="Arial"/>
          <w:sz w:val="16"/>
          <w:szCs w:val="16"/>
        </w:rPr>
      </w:pPr>
      <w:r w:rsidRPr="001253D3">
        <w:rPr>
          <w:rFonts w:cs="Arial"/>
          <w:sz w:val="16"/>
          <w:szCs w:val="16"/>
        </w:rPr>
        <w:t xml:space="preserve">Le cahier des clauses administratives générales applicable aux fournitures courantes et services (arrêté du </w:t>
      </w:r>
      <w:r w:rsidR="00F1264F">
        <w:rPr>
          <w:rFonts w:cs="Arial"/>
          <w:sz w:val="16"/>
          <w:szCs w:val="16"/>
        </w:rPr>
        <w:t>30/03/2021</w:t>
      </w:r>
      <w:r w:rsidR="007755A7" w:rsidRPr="001253D3">
        <w:rPr>
          <w:rFonts w:cs="Arial"/>
          <w:sz w:val="16"/>
          <w:szCs w:val="16"/>
        </w:rPr>
        <w:t>, non fourni</w:t>
      </w:r>
      <w:r w:rsidRPr="001253D3">
        <w:rPr>
          <w:rFonts w:cs="Arial"/>
          <w:sz w:val="16"/>
          <w:szCs w:val="16"/>
        </w:rPr>
        <w:t>)</w:t>
      </w:r>
    </w:p>
    <w:p w14:paraId="1E901046" w14:textId="77777777" w:rsidR="007755A7" w:rsidRDefault="00B2646B" w:rsidP="007755A7">
      <w:pPr>
        <w:pStyle w:val="Paragraphedeliste"/>
        <w:numPr>
          <w:ilvl w:val="0"/>
          <w:numId w:val="1"/>
        </w:numPr>
        <w:spacing w:after="0" w:line="257" w:lineRule="auto"/>
        <w:jc w:val="both"/>
        <w:rPr>
          <w:rFonts w:cs="Arial"/>
          <w:sz w:val="16"/>
          <w:szCs w:val="16"/>
        </w:rPr>
      </w:pPr>
      <w:r w:rsidRPr="001253D3">
        <w:rPr>
          <w:rFonts w:cs="Arial"/>
          <w:sz w:val="16"/>
          <w:szCs w:val="16"/>
        </w:rPr>
        <w:t xml:space="preserve">Le feuillet 4, </w:t>
      </w:r>
      <w:r w:rsidR="007755A7" w:rsidRPr="001253D3">
        <w:rPr>
          <w:rFonts w:cs="Arial"/>
          <w:sz w:val="16"/>
          <w:szCs w:val="16"/>
        </w:rPr>
        <w:t xml:space="preserve">offre technique </w:t>
      </w:r>
      <w:r w:rsidRPr="001253D3">
        <w:rPr>
          <w:rFonts w:cs="Arial"/>
          <w:sz w:val="16"/>
          <w:szCs w:val="16"/>
        </w:rPr>
        <w:t xml:space="preserve">et financière </w:t>
      </w:r>
      <w:r w:rsidR="007755A7" w:rsidRPr="001253D3">
        <w:rPr>
          <w:rFonts w:cs="Arial"/>
          <w:sz w:val="16"/>
          <w:szCs w:val="16"/>
        </w:rPr>
        <w:t xml:space="preserve">du titulaire, étant exclues toutes dispositions contraires à celles figurant dans </w:t>
      </w:r>
      <w:r w:rsidR="007755A7">
        <w:rPr>
          <w:rFonts w:cs="Arial"/>
          <w:sz w:val="16"/>
          <w:szCs w:val="16"/>
        </w:rPr>
        <w:t>les pièces n° 1 et 2</w:t>
      </w:r>
      <w:r w:rsidR="00107C9C">
        <w:rPr>
          <w:rFonts w:cs="Arial"/>
          <w:sz w:val="16"/>
          <w:szCs w:val="16"/>
        </w:rPr>
        <w:t xml:space="preserve"> listées</w:t>
      </w:r>
      <w:r w:rsidR="007755A7">
        <w:rPr>
          <w:rFonts w:cs="Arial"/>
          <w:sz w:val="16"/>
          <w:szCs w:val="16"/>
        </w:rPr>
        <w:t xml:space="preserve"> ci-dessus.</w:t>
      </w:r>
    </w:p>
    <w:p w14:paraId="17CD0016" w14:textId="77777777" w:rsidR="007755A7" w:rsidRPr="007755A7" w:rsidRDefault="007755A7" w:rsidP="007755A7">
      <w:pPr>
        <w:pStyle w:val="Paragraphedeliste"/>
        <w:spacing w:after="0" w:line="257" w:lineRule="auto"/>
        <w:jc w:val="both"/>
        <w:rPr>
          <w:rFonts w:cs="Arial"/>
          <w:sz w:val="16"/>
          <w:szCs w:val="16"/>
        </w:rPr>
      </w:pPr>
    </w:p>
    <w:p w14:paraId="2E88F761" w14:textId="77777777" w:rsidR="00040EDB" w:rsidRDefault="00040EDB" w:rsidP="007755A7">
      <w:pPr>
        <w:spacing w:after="120"/>
        <w:jc w:val="both"/>
        <w:rPr>
          <w:rFonts w:ascii="Arial" w:hAnsi="Arial"/>
          <w:b/>
          <w:smallCaps/>
          <w:color w:val="009DE0"/>
          <w:sz w:val="16"/>
          <w:szCs w:val="16"/>
        </w:rPr>
      </w:pPr>
      <w:r>
        <w:rPr>
          <w:rFonts w:ascii="Arial" w:hAnsi="Arial"/>
          <w:b/>
          <w:smallCaps/>
          <w:color w:val="009DE0"/>
          <w:sz w:val="16"/>
          <w:szCs w:val="16"/>
        </w:rPr>
        <w:t>CONDITIONS GENERALES D’ACHAT</w:t>
      </w:r>
    </w:p>
    <w:p w14:paraId="5786FE3B" w14:textId="77777777" w:rsidR="00522224" w:rsidRPr="004E23C5" w:rsidRDefault="00522224" w:rsidP="007755A7">
      <w:pPr>
        <w:spacing w:after="120"/>
        <w:jc w:val="both"/>
        <w:rPr>
          <w:rFonts w:ascii="Arial" w:hAnsi="Arial"/>
          <w:b/>
          <w:smallCaps/>
          <w:color w:val="009DE0"/>
          <w:sz w:val="16"/>
          <w:szCs w:val="16"/>
        </w:rPr>
      </w:pPr>
      <w:r w:rsidRPr="004E23C5">
        <w:rPr>
          <w:rFonts w:ascii="Arial" w:hAnsi="Arial"/>
          <w:b/>
          <w:smallCaps/>
          <w:color w:val="009DE0"/>
          <w:sz w:val="16"/>
          <w:szCs w:val="16"/>
        </w:rPr>
        <w:t xml:space="preserve">Article 1 – Notification </w:t>
      </w:r>
    </w:p>
    <w:p w14:paraId="70D40DE6" w14:textId="77777777" w:rsidR="00522224" w:rsidRPr="00B96859" w:rsidRDefault="002F43B6" w:rsidP="007755A7">
      <w:pPr>
        <w:jc w:val="both"/>
        <w:rPr>
          <w:rFonts w:ascii="Times New Roman" w:hAnsi="Times New Roman" w:cs="Times New Roman"/>
          <w:sz w:val="16"/>
          <w:szCs w:val="16"/>
        </w:rPr>
      </w:pPr>
      <w:r w:rsidRPr="00B96859">
        <w:rPr>
          <w:rFonts w:ascii="Times New Roman" w:hAnsi="Times New Roman" w:cs="Times New Roman"/>
          <w:sz w:val="16"/>
          <w:szCs w:val="16"/>
        </w:rPr>
        <w:t xml:space="preserve">Par dérogation </w:t>
      </w:r>
      <w:r w:rsidR="000A17C0" w:rsidRPr="00B96859">
        <w:rPr>
          <w:rFonts w:ascii="Times New Roman" w:hAnsi="Times New Roman" w:cs="Times New Roman"/>
          <w:sz w:val="16"/>
          <w:szCs w:val="16"/>
        </w:rPr>
        <w:t>à l’a</w:t>
      </w:r>
      <w:r w:rsidR="00522224" w:rsidRPr="00B96859">
        <w:rPr>
          <w:rFonts w:ascii="Times New Roman" w:hAnsi="Times New Roman" w:cs="Times New Roman"/>
          <w:sz w:val="16"/>
          <w:szCs w:val="16"/>
        </w:rPr>
        <w:t xml:space="preserve">rticle </w:t>
      </w:r>
      <w:r w:rsidR="000A17C0" w:rsidRPr="00B96859">
        <w:rPr>
          <w:rFonts w:ascii="Times New Roman" w:hAnsi="Times New Roman" w:cs="Times New Roman"/>
          <w:sz w:val="16"/>
          <w:szCs w:val="16"/>
        </w:rPr>
        <w:t>3.1</w:t>
      </w:r>
      <w:r w:rsidR="00522224" w:rsidRPr="00B96859">
        <w:rPr>
          <w:rFonts w:ascii="Times New Roman" w:hAnsi="Times New Roman" w:cs="Times New Roman"/>
          <w:sz w:val="16"/>
          <w:szCs w:val="16"/>
        </w:rPr>
        <w:t xml:space="preserve"> du CCAG/FCS, lorsque le marché prend la forme d’un simple bon de commande</w:t>
      </w:r>
      <w:r w:rsidR="008A75DB" w:rsidRPr="00B96859">
        <w:rPr>
          <w:rFonts w:ascii="Times New Roman" w:hAnsi="Times New Roman" w:cs="Times New Roman"/>
          <w:sz w:val="16"/>
          <w:szCs w:val="16"/>
        </w:rPr>
        <w:t xml:space="preserve"> ou d’un formulaire</w:t>
      </w:r>
      <w:r w:rsidR="00522224" w:rsidRPr="00B96859">
        <w:rPr>
          <w:rFonts w:ascii="Times New Roman" w:hAnsi="Times New Roman" w:cs="Times New Roman"/>
          <w:sz w:val="16"/>
          <w:szCs w:val="16"/>
        </w:rPr>
        <w:t xml:space="preserve">, sa notification </w:t>
      </w:r>
      <w:r w:rsidRPr="00B96859">
        <w:rPr>
          <w:rFonts w:ascii="Times New Roman" w:hAnsi="Times New Roman" w:cs="Times New Roman"/>
          <w:sz w:val="16"/>
          <w:szCs w:val="16"/>
        </w:rPr>
        <w:t xml:space="preserve">correspond à la date d’envoi </w:t>
      </w:r>
      <w:r w:rsidR="00522224" w:rsidRPr="00B96859">
        <w:rPr>
          <w:rFonts w:ascii="Times New Roman" w:hAnsi="Times New Roman" w:cs="Times New Roman"/>
          <w:sz w:val="16"/>
          <w:szCs w:val="16"/>
        </w:rPr>
        <w:t xml:space="preserve">au titulaire </w:t>
      </w:r>
      <w:r w:rsidRPr="00B96859">
        <w:rPr>
          <w:rFonts w:ascii="Times New Roman" w:hAnsi="Times New Roman" w:cs="Times New Roman"/>
          <w:sz w:val="16"/>
          <w:szCs w:val="16"/>
        </w:rPr>
        <w:t>d’</w:t>
      </w:r>
      <w:r w:rsidR="00522224" w:rsidRPr="00B96859">
        <w:rPr>
          <w:rFonts w:ascii="Times New Roman" w:hAnsi="Times New Roman" w:cs="Times New Roman"/>
          <w:sz w:val="16"/>
          <w:szCs w:val="16"/>
        </w:rPr>
        <w:t xml:space="preserve">une copie </w:t>
      </w:r>
      <w:r w:rsidR="008A75DB" w:rsidRPr="00B96859">
        <w:rPr>
          <w:rFonts w:ascii="Times New Roman" w:hAnsi="Times New Roman" w:cs="Times New Roman"/>
          <w:sz w:val="16"/>
          <w:szCs w:val="16"/>
        </w:rPr>
        <w:t>de l’acte</w:t>
      </w:r>
      <w:r w:rsidR="00522224" w:rsidRPr="00B96859">
        <w:rPr>
          <w:rFonts w:ascii="Times New Roman" w:hAnsi="Times New Roman" w:cs="Times New Roman"/>
          <w:sz w:val="16"/>
          <w:szCs w:val="16"/>
        </w:rPr>
        <w:t xml:space="preserve"> et de ses annexes. </w:t>
      </w:r>
    </w:p>
    <w:p w14:paraId="1226230C" w14:textId="77777777" w:rsidR="00522224" w:rsidRPr="004E23C5" w:rsidRDefault="00522224" w:rsidP="007755A7">
      <w:pPr>
        <w:spacing w:after="120"/>
        <w:jc w:val="both"/>
        <w:rPr>
          <w:rFonts w:ascii="Arial" w:hAnsi="Arial"/>
          <w:b/>
          <w:smallCaps/>
          <w:color w:val="009DE0"/>
          <w:sz w:val="16"/>
          <w:szCs w:val="16"/>
        </w:rPr>
      </w:pPr>
      <w:r w:rsidRPr="004E23C5">
        <w:rPr>
          <w:rFonts w:ascii="Arial" w:hAnsi="Arial"/>
          <w:b/>
          <w:smallCaps/>
          <w:color w:val="009DE0"/>
          <w:sz w:val="16"/>
          <w:szCs w:val="16"/>
        </w:rPr>
        <w:t>Article 2 – Objet, contenu, spécification</w:t>
      </w:r>
      <w:r>
        <w:rPr>
          <w:rFonts w:ascii="Arial" w:hAnsi="Arial"/>
          <w:b/>
          <w:smallCaps/>
          <w:color w:val="009DE0"/>
          <w:sz w:val="16"/>
          <w:szCs w:val="16"/>
        </w:rPr>
        <w:t>s</w:t>
      </w:r>
      <w:r w:rsidRPr="004E23C5">
        <w:rPr>
          <w:rFonts w:ascii="Arial" w:hAnsi="Arial"/>
          <w:b/>
          <w:smallCaps/>
          <w:color w:val="009DE0"/>
          <w:sz w:val="16"/>
          <w:szCs w:val="16"/>
        </w:rPr>
        <w:t xml:space="preserve"> techniques </w:t>
      </w:r>
    </w:p>
    <w:p w14:paraId="5C1B4BD0" w14:textId="77777777" w:rsidR="00522224" w:rsidRPr="004E23C5" w:rsidRDefault="00522224" w:rsidP="007755A7">
      <w:pPr>
        <w:jc w:val="both"/>
        <w:rPr>
          <w:rFonts w:ascii="Times New Roman" w:hAnsi="Times New Roman" w:cs="Times New Roman"/>
          <w:sz w:val="16"/>
          <w:szCs w:val="16"/>
        </w:rPr>
      </w:pPr>
      <w:r w:rsidRPr="00B96859">
        <w:rPr>
          <w:rFonts w:ascii="Times New Roman" w:hAnsi="Times New Roman" w:cs="Times New Roman"/>
          <w:sz w:val="16"/>
          <w:szCs w:val="16"/>
        </w:rPr>
        <w:t xml:space="preserve">L’objet </w:t>
      </w:r>
      <w:r w:rsidR="002F43B6" w:rsidRPr="00B96859">
        <w:rPr>
          <w:rFonts w:ascii="Times New Roman" w:hAnsi="Times New Roman" w:cs="Times New Roman"/>
          <w:sz w:val="16"/>
          <w:szCs w:val="16"/>
        </w:rPr>
        <w:t>du besoin (fournitures/prestations)</w:t>
      </w:r>
      <w:r w:rsidRPr="00B96859">
        <w:rPr>
          <w:rFonts w:ascii="Times New Roman" w:hAnsi="Times New Roman" w:cs="Times New Roman"/>
          <w:sz w:val="16"/>
          <w:szCs w:val="16"/>
        </w:rPr>
        <w:t>,</w:t>
      </w:r>
      <w:r w:rsidR="00C65E80" w:rsidRPr="00B96859">
        <w:rPr>
          <w:rFonts w:ascii="Times New Roman" w:hAnsi="Times New Roman" w:cs="Times New Roman"/>
          <w:sz w:val="16"/>
          <w:szCs w:val="16"/>
        </w:rPr>
        <w:t xml:space="preserve"> </w:t>
      </w:r>
      <w:r w:rsidR="002F43B6" w:rsidRPr="00B96859">
        <w:rPr>
          <w:rFonts w:ascii="Times New Roman" w:hAnsi="Times New Roman" w:cs="Times New Roman"/>
          <w:sz w:val="16"/>
          <w:szCs w:val="16"/>
        </w:rPr>
        <w:t>son périmètre, et l</w:t>
      </w:r>
      <w:r w:rsidRPr="00B96859">
        <w:rPr>
          <w:rFonts w:ascii="Times New Roman" w:hAnsi="Times New Roman" w:cs="Times New Roman"/>
          <w:sz w:val="16"/>
          <w:szCs w:val="16"/>
        </w:rPr>
        <w:t xml:space="preserve">es spécifications techniques </w:t>
      </w:r>
      <w:r w:rsidR="002F43B6" w:rsidRPr="00B96859">
        <w:rPr>
          <w:rFonts w:ascii="Times New Roman" w:hAnsi="Times New Roman" w:cs="Times New Roman"/>
          <w:sz w:val="16"/>
          <w:szCs w:val="16"/>
        </w:rPr>
        <w:t xml:space="preserve">associées </w:t>
      </w:r>
      <w:r w:rsidRPr="00B96859">
        <w:rPr>
          <w:rFonts w:ascii="Times New Roman" w:hAnsi="Times New Roman" w:cs="Times New Roman"/>
          <w:sz w:val="16"/>
          <w:szCs w:val="16"/>
        </w:rPr>
        <w:t xml:space="preserve">sont mentionnés dans le bon de commande </w:t>
      </w:r>
      <w:r w:rsidR="002F43B6" w:rsidRPr="00B96859">
        <w:rPr>
          <w:rFonts w:ascii="Times New Roman" w:hAnsi="Times New Roman" w:cs="Times New Roman"/>
          <w:sz w:val="16"/>
          <w:szCs w:val="16"/>
        </w:rPr>
        <w:t xml:space="preserve">ou le formulaire et ses annexes </w:t>
      </w:r>
      <w:r w:rsidRPr="00B96859">
        <w:rPr>
          <w:rFonts w:ascii="Times New Roman" w:hAnsi="Times New Roman" w:cs="Times New Roman"/>
          <w:sz w:val="16"/>
          <w:szCs w:val="16"/>
        </w:rPr>
        <w:t xml:space="preserve">émis par l’université. Le </w:t>
      </w:r>
      <w:r w:rsidRPr="004E23C5">
        <w:rPr>
          <w:rFonts w:ascii="Times New Roman" w:hAnsi="Times New Roman" w:cs="Times New Roman"/>
          <w:sz w:val="16"/>
          <w:szCs w:val="16"/>
        </w:rPr>
        <w:t>titulaire est tenu à une obligation de résultat portant sur l’exécution des prestations conformément à</w:t>
      </w:r>
      <w:r>
        <w:rPr>
          <w:rFonts w:ascii="Times New Roman" w:hAnsi="Times New Roman" w:cs="Times New Roman"/>
          <w:sz w:val="16"/>
          <w:szCs w:val="16"/>
        </w:rPr>
        <w:t xml:space="preserve"> ses engagements contractuels. </w:t>
      </w:r>
    </w:p>
    <w:p w14:paraId="1E385D35" w14:textId="77777777" w:rsidR="00522224" w:rsidRPr="004E23C5" w:rsidRDefault="00522224" w:rsidP="007755A7">
      <w:pPr>
        <w:spacing w:after="120"/>
        <w:jc w:val="both"/>
        <w:rPr>
          <w:rFonts w:ascii="Arial" w:hAnsi="Arial"/>
          <w:b/>
          <w:smallCaps/>
          <w:color w:val="009DE0"/>
          <w:sz w:val="16"/>
          <w:szCs w:val="16"/>
        </w:rPr>
      </w:pPr>
      <w:r w:rsidRPr="004E23C5">
        <w:rPr>
          <w:rFonts w:ascii="Arial" w:hAnsi="Arial"/>
          <w:b/>
          <w:smallCaps/>
          <w:color w:val="009DE0"/>
          <w:sz w:val="16"/>
          <w:szCs w:val="16"/>
        </w:rPr>
        <w:t xml:space="preserve">Article 3 – conditions d’exécution et/ou de livraison </w:t>
      </w:r>
    </w:p>
    <w:p w14:paraId="735C6A48" w14:textId="77777777" w:rsidR="00522224" w:rsidRPr="004E23C5" w:rsidRDefault="00522224" w:rsidP="007755A7">
      <w:pPr>
        <w:jc w:val="both"/>
        <w:rPr>
          <w:rFonts w:ascii="Times New Roman" w:hAnsi="Times New Roman" w:cs="Times New Roman"/>
          <w:sz w:val="16"/>
          <w:szCs w:val="16"/>
        </w:rPr>
      </w:pPr>
      <w:r w:rsidRPr="00B96859">
        <w:rPr>
          <w:rFonts w:ascii="Times New Roman" w:hAnsi="Times New Roman" w:cs="Times New Roman"/>
          <w:sz w:val="16"/>
          <w:szCs w:val="16"/>
        </w:rPr>
        <w:t>Le marché ne devient définitif et ne peut recevoir exécution qu’après notification. Les produits, matériels et/ou prestations doivent être conformes au</w:t>
      </w:r>
      <w:r w:rsidR="00E2057C" w:rsidRPr="00B96859">
        <w:rPr>
          <w:rFonts w:ascii="Times New Roman" w:hAnsi="Times New Roman" w:cs="Times New Roman"/>
          <w:sz w:val="16"/>
          <w:szCs w:val="16"/>
        </w:rPr>
        <w:t xml:space="preserve"> besoin exprimé</w:t>
      </w:r>
      <w:r w:rsidRPr="00B96859">
        <w:rPr>
          <w:rFonts w:ascii="Times New Roman" w:hAnsi="Times New Roman" w:cs="Times New Roman"/>
          <w:sz w:val="16"/>
          <w:szCs w:val="16"/>
        </w:rPr>
        <w:t>. Les produits, matériels sont livrés et/ou les présentations exécutées à l’adresse figurant sur le bon de commande</w:t>
      </w:r>
      <w:r w:rsidR="00E2057C" w:rsidRPr="00B96859">
        <w:rPr>
          <w:rFonts w:ascii="Times New Roman" w:hAnsi="Times New Roman" w:cs="Times New Roman"/>
          <w:sz w:val="16"/>
          <w:szCs w:val="16"/>
        </w:rPr>
        <w:t xml:space="preserve"> ou le formulaire</w:t>
      </w:r>
      <w:r w:rsidRPr="00B96859">
        <w:rPr>
          <w:rFonts w:ascii="Times New Roman" w:hAnsi="Times New Roman" w:cs="Times New Roman"/>
          <w:sz w:val="16"/>
          <w:szCs w:val="16"/>
        </w:rPr>
        <w:t xml:space="preserve">. Le transport s’effectue sur le lieu de livraison aux frais et risque du titulaire (avec mise à l’étage). Le délai d’exécution court à </w:t>
      </w:r>
      <w:r w:rsidRPr="004E23C5">
        <w:rPr>
          <w:rFonts w:ascii="Times New Roman" w:hAnsi="Times New Roman" w:cs="Times New Roman"/>
          <w:sz w:val="16"/>
          <w:szCs w:val="16"/>
        </w:rPr>
        <w:t xml:space="preserve">compter de la notification. </w:t>
      </w:r>
    </w:p>
    <w:p w14:paraId="3B66368E" w14:textId="77777777" w:rsidR="00522224" w:rsidRPr="004E23C5" w:rsidRDefault="00522224" w:rsidP="007755A7">
      <w:pPr>
        <w:spacing w:after="120"/>
        <w:jc w:val="both"/>
        <w:rPr>
          <w:rFonts w:ascii="Arial" w:hAnsi="Arial"/>
          <w:b/>
          <w:smallCaps/>
          <w:color w:val="009DE0"/>
          <w:sz w:val="16"/>
          <w:szCs w:val="16"/>
        </w:rPr>
      </w:pPr>
      <w:r w:rsidRPr="004E23C5">
        <w:rPr>
          <w:rFonts w:ascii="Arial" w:hAnsi="Arial"/>
          <w:b/>
          <w:smallCaps/>
          <w:color w:val="009DE0"/>
          <w:sz w:val="16"/>
          <w:szCs w:val="16"/>
        </w:rPr>
        <w:t xml:space="preserve">Article 4 – Vérification et admission </w:t>
      </w:r>
    </w:p>
    <w:p w14:paraId="5B47BCBA" w14:textId="77777777" w:rsidR="00522224" w:rsidRPr="00B96859" w:rsidRDefault="0073729B" w:rsidP="007755A7">
      <w:pPr>
        <w:jc w:val="both"/>
        <w:rPr>
          <w:rFonts w:ascii="Times New Roman" w:hAnsi="Times New Roman" w:cs="Times New Roman"/>
          <w:sz w:val="16"/>
          <w:szCs w:val="16"/>
        </w:rPr>
      </w:pPr>
      <w:r w:rsidRPr="00B96859">
        <w:rPr>
          <w:rFonts w:ascii="Times New Roman" w:hAnsi="Times New Roman" w:cs="Times New Roman"/>
          <w:sz w:val="16"/>
          <w:szCs w:val="16"/>
        </w:rPr>
        <w:t>Ces</w:t>
      </w:r>
      <w:r w:rsidR="00522224" w:rsidRPr="00B96859">
        <w:rPr>
          <w:rFonts w:ascii="Times New Roman" w:hAnsi="Times New Roman" w:cs="Times New Roman"/>
          <w:sz w:val="16"/>
          <w:szCs w:val="16"/>
        </w:rPr>
        <w:t xml:space="preserve"> opérations sont effectuées dan</w:t>
      </w:r>
      <w:r w:rsidR="00E2057C" w:rsidRPr="00B96859">
        <w:rPr>
          <w:rFonts w:ascii="Times New Roman" w:hAnsi="Times New Roman" w:cs="Times New Roman"/>
          <w:sz w:val="16"/>
          <w:szCs w:val="16"/>
        </w:rPr>
        <w:t>s les conditions des articles 27 à 30</w:t>
      </w:r>
      <w:r w:rsidR="00522224" w:rsidRPr="00B96859">
        <w:rPr>
          <w:rFonts w:ascii="Times New Roman" w:hAnsi="Times New Roman" w:cs="Times New Roman"/>
          <w:sz w:val="16"/>
          <w:szCs w:val="16"/>
        </w:rPr>
        <w:t xml:space="preserve"> </w:t>
      </w:r>
      <w:r w:rsidR="000A17C0" w:rsidRPr="00B96859">
        <w:rPr>
          <w:rFonts w:ascii="Times New Roman" w:hAnsi="Times New Roman" w:cs="Times New Roman"/>
          <w:sz w:val="16"/>
          <w:szCs w:val="16"/>
        </w:rPr>
        <w:t>du CCAG/FCS. P</w:t>
      </w:r>
      <w:r w:rsidR="00522224" w:rsidRPr="00B96859">
        <w:rPr>
          <w:rFonts w:ascii="Times New Roman" w:hAnsi="Times New Roman" w:cs="Times New Roman"/>
          <w:sz w:val="16"/>
          <w:szCs w:val="16"/>
        </w:rPr>
        <w:t>ar dérogation à l’article 2</w:t>
      </w:r>
      <w:r w:rsidR="00E2057C" w:rsidRPr="00B96859">
        <w:rPr>
          <w:rFonts w:ascii="Times New Roman" w:hAnsi="Times New Roman" w:cs="Times New Roman"/>
          <w:sz w:val="16"/>
          <w:szCs w:val="16"/>
        </w:rPr>
        <w:t>7</w:t>
      </w:r>
      <w:r w:rsidR="00522224" w:rsidRPr="00B96859">
        <w:rPr>
          <w:rFonts w:ascii="Times New Roman" w:hAnsi="Times New Roman" w:cs="Times New Roman"/>
          <w:sz w:val="16"/>
          <w:szCs w:val="16"/>
        </w:rPr>
        <w:t xml:space="preserve">.3, le pouvoir adjudicateur n’est pas tenu d’aviser le titulaire des jours et heures fixés pour les opérations de vérification, lesquelles sont effectuées hors présence du titulaire.  A l’issue de ces vérifications, le pouvoir adjudicateur ou son représentant prend une décision d’admission, d’ajournement, de réfaction ou de rejet. </w:t>
      </w:r>
    </w:p>
    <w:p w14:paraId="6A200EEC" w14:textId="77777777" w:rsidR="00522224" w:rsidRPr="004E23C5" w:rsidRDefault="00522224" w:rsidP="007755A7">
      <w:pPr>
        <w:spacing w:after="120"/>
        <w:jc w:val="both"/>
        <w:rPr>
          <w:rFonts w:ascii="Arial" w:hAnsi="Arial"/>
          <w:b/>
          <w:smallCaps/>
          <w:color w:val="009DE0"/>
          <w:sz w:val="16"/>
          <w:szCs w:val="16"/>
        </w:rPr>
      </w:pPr>
      <w:r w:rsidRPr="004E23C5">
        <w:rPr>
          <w:rFonts w:ascii="Arial" w:hAnsi="Arial"/>
          <w:b/>
          <w:smallCaps/>
          <w:color w:val="009DE0"/>
          <w:sz w:val="16"/>
          <w:szCs w:val="16"/>
        </w:rPr>
        <w:t xml:space="preserve">Article 5 – transfert de propriété </w:t>
      </w:r>
    </w:p>
    <w:p w14:paraId="6AE96E64" w14:textId="77777777" w:rsidR="00522224" w:rsidRPr="00B96859" w:rsidRDefault="00522224" w:rsidP="007755A7">
      <w:pPr>
        <w:jc w:val="both"/>
        <w:rPr>
          <w:rFonts w:ascii="Times New Roman" w:hAnsi="Times New Roman" w:cs="Times New Roman"/>
          <w:sz w:val="16"/>
          <w:szCs w:val="16"/>
        </w:rPr>
      </w:pPr>
      <w:r w:rsidRPr="00B96859">
        <w:rPr>
          <w:rFonts w:ascii="Times New Roman" w:hAnsi="Times New Roman" w:cs="Times New Roman"/>
          <w:sz w:val="16"/>
          <w:szCs w:val="16"/>
        </w:rPr>
        <w:t xml:space="preserve">Le transfert de propriété s’effectue </w:t>
      </w:r>
      <w:r w:rsidR="00E2057C" w:rsidRPr="00B96859">
        <w:rPr>
          <w:rFonts w:ascii="Times New Roman" w:hAnsi="Times New Roman" w:cs="Times New Roman"/>
          <w:sz w:val="16"/>
          <w:szCs w:val="16"/>
        </w:rPr>
        <w:t>en vertu de l’article 31</w:t>
      </w:r>
      <w:r w:rsidRPr="00B96859">
        <w:rPr>
          <w:rFonts w:ascii="Times New Roman" w:hAnsi="Times New Roman" w:cs="Times New Roman"/>
          <w:sz w:val="16"/>
          <w:szCs w:val="16"/>
        </w:rPr>
        <w:t xml:space="preserve"> du CCAG/FCS. </w:t>
      </w:r>
    </w:p>
    <w:p w14:paraId="183CD96F" w14:textId="77777777" w:rsidR="00522224" w:rsidRPr="004E23C5" w:rsidRDefault="00522224" w:rsidP="007755A7">
      <w:pPr>
        <w:spacing w:after="120"/>
        <w:jc w:val="both"/>
        <w:rPr>
          <w:rFonts w:ascii="Arial" w:hAnsi="Arial"/>
          <w:b/>
          <w:smallCaps/>
          <w:color w:val="009DE0"/>
          <w:sz w:val="16"/>
          <w:szCs w:val="16"/>
        </w:rPr>
      </w:pPr>
      <w:r w:rsidRPr="004E23C5">
        <w:rPr>
          <w:rFonts w:ascii="Arial" w:hAnsi="Arial"/>
          <w:b/>
          <w:smallCaps/>
          <w:color w:val="009DE0"/>
          <w:sz w:val="16"/>
          <w:szCs w:val="16"/>
        </w:rPr>
        <w:t xml:space="preserve">Article 6 – sous-traitance </w:t>
      </w:r>
    </w:p>
    <w:p w14:paraId="716E2866" w14:textId="77777777" w:rsidR="00522224" w:rsidRPr="00B96859" w:rsidRDefault="00522224" w:rsidP="007755A7">
      <w:pPr>
        <w:jc w:val="both"/>
        <w:rPr>
          <w:rFonts w:ascii="Times New Roman" w:hAnsi="Times New Roman" w:cs="Times New Roman"/>
          <w:sz w:val="16"/>
          <w:szCs w:val="16"/>
        </w:rPr>
      </w:pPr>
      <w:r w:rsidRPr="00B96859">
        <w:rPr>
          <w:rFonts w:ascii="Times New Roman" w:hAnsi="Times New Roman" w:cs="Times New Roman"/>
          <w:sz w:val="16"/>
          <w:szCs w:val="16"/>
        </w:rPr>
        <w:t xml:space="preserve">La sous-traitance est régie par la loi n°75-1334 du 31 décembre 1975 et par les articles L2193-1 et suivants du Code de la commande publique. Le titulaire qui fait appel à la sous-traitance demeure personnellement responsable vis-à-vis de l’acheteur. Le titulaire doit soumettre son sous-traitant pour acceptation écrite de l’université avant </w:t>
      </w:r>
      <w:r w:rsidR="00536BD7" w:rsidRPr="00B96859">
        <w:rPr>
          <w:rFonts w:ascii="Times New Roman" w:hAnsi="Times New Roman" w:cs="Times New Roman"/>
          <w:sz w:val="16"/>
          <w:szCs w:val="16"/>
        </w:rPr>
        <w:t>début</w:t>
      </w:r>
      <w:r w:rsidRPr="00B96859">
        <w:rPr>
          <w:rFonts w:ascii="Times New Roman" w:hAnsi="Times New Roman" w:cs="Times New Roman"/>
          <w:sz w:val="16"/>
          <w:szCs w:val="16"/>
        </w:rPr>
        <w:t xml:space="preserve"> d’exécution. </w:t>
      </w:r>
    </w:p>
    <w:p w14:paraId="2A10D049" w14:textId="77777777" w:rsidR="00522224" w:rsidRPr="004E23C5" w:rsidRDefault="00522224" w:rsidP="007755A7">
      <w:pPr>
        <w:spacing w:after="120"/>
        <w:jc w:val="both"/>
        <w:rPr>
          <w:rFonts w:ascii="Arial" w:hAnsi="Arial"/>
          <w:b/>
          <w:smallCaps/>
          <w:color w:val="009DE0"/>
          <w:sz w:val="16"/>
          <w:szCs w:val="16"/>
        </w:rPr>
      </w:pPr>
      <w:r w:rsidRPr="004E23C5">
        <w:rPr>
          <w:rFonts w:ascii="Arial" w:hAnsi="Arial"/>
          <w:b/>
          <w:smallCaps/>
          <w:color w:val="009DE0"/>
          <w:sz w:val="16"/>
          <w:szCs w:val="16"/>
        </w:rPr>
        <w:t>Article 7 – Prix et modalités de règlement</w:t>
      </w:r>
    </w:p>
    <w:p w14:paraId="6213447A" w14:textId="77777777" w:rsidR="00522224" w:rsidRPr="00B96859" w:rsidRDefault="00522224" w:rsidP="00A2192B">
      <w:pPr>
        <w:spacing w:after="60"/>
        <w:jc w:val="both"/>
        <w:rPr>
          <w:rFonts w:ascii="Times New Roman" w:hAnsi="Times New Roman" w:cs="Times New Roman"/>
          <w:sz w:val="16"/>
          <w:szCs w:val="16"/>
        </w:rPr>
      </w:pPr>
      <w:r w:rsidRPr="00B96859">
        <w:rPr>
          <w:rFonts w:ascii="Times New Roman" w:hAnsi="Times New Roman" w:cs="Times New Roman"/>
          <w:sz w:val="16"/>
          <w:szCs w:val="16"/>
        </w:rPr>
        <w:t xml:space="preserve">Les prix sont fermes et non actualisables. </w:t>
      </w:r>
    </w:p>
    <w:p w14:paraId="1836F2DC" w14:textId="77777777" w:rsidR="00522224" w:rsidRPr="00B96859" w:rsidRDefault="00522224" w:rsidP="00A2192B">
      <w:pPr>
        <w:spacing w:after="60"/>
        <w:jc w:val="both"/>
        <w:rPr>
          <w:rFonts w:ascii="Times New Roman" w:hAnsi="Times New Roman" w:cs="Times New Roman"/>
          <w:sz w:val="16"/>
          <w:szCs w:val="16"/>
        </w:rPr>
      </w:pPr>
      <w:r w:rsidRPr="00B96859">
        <w:rPr>
          <w:rFonts w:ascii="Times New Roman" w:hAnsi="Times New Roman" w:cs="Times New Roman"/>
          <w:sz w:val="16"/>
          <w:szCs w:val="16"/>
        </w:rPr>
        <w:t>Le mode de paiement est le virement administratif. Les prestations sont financées sur le budget de l’université et les sommes dues seront payées sous 30 jours à compter</w:t>
      </w:r>
      <w:r w:rsidR="000A17C0" w:rsidRPr="00B96859">
        <w:rPr>
          <w:rFonts w:ascii="Times New Roman" w:hAnsi="Times New Roman" w:cs="Times New Roman"/>
          <w:sz w:val="16"/>
          <w:szCs w:val="16"/>
        </w:rPr>
        <w:t xml:space="preserve"> du dépôt de la facture dans les conditions définies ci-après</w:t>
      </w:r>
      <w:r w:rsidRPr="00B96859">
        <w:rPr>
          <w:rFonts w:ascii="Times New Roman" w:hAnsi="Times New Roman" w:cs="Times New Roman"/>
          <w:sz w:val="16"/>
          <w:szCs w:val="16"/>
        </w:rPr>
        <w:t xml:space="preserve">. Le dépassement de ce délai ouvre de plein droit et sans autre formalité pour le titulaire ou le sous-traitant, le bénéfice d’intérêts moratoires et d’une indemnité pour frais de recouvrement fixés selon la réglementation en vigueur.  </w:t>
      </w:r>
    </w:p>
    <w:p w14:paraId="0F0FA30A" w14:textId="77777777" w:rsidR="000A17C0" w:rsidRPr="00B96859" w:rsidRDefault="00522224" w:rsidP="00A2192B">
      <w:pPr>
        <w:spacing w:after="60"/>
        <w:jc w:val="both"/>
        <w:rPr>
          <w:rFonts w:ascii="Times New Roman" w:hAnsi="Times New Roman" w:cs="Times New Roman"/>
          <w:sz w:val="16"/>
          <w:szCs w:val="16"/>
        </w:rPr>
      </w:pPr>
      <w:r w:rsidRPr="00B96859">
        <w:rPr>
          <w:rFonts w:ascii="Times New Roman" w:hAnsi="Times New Roman" w:cs="Times New Roman"/>
          <w:sz w:val="16"/>
          <w:szCs w:val="16"/>
        </w:rPr>
        <w:t xml:space="preserve">Les factures </w:t>
      </w:r>
      <w:r w:rsidR="00A14119" w:rsidRPr="00B96859">
        <w:rPr>
          <w:rFonts w:ascii="Times New Roman" w:hAnsi="Times New Roman" w:cs="Times New Roman"/>
          <w:sz w:val="16"/>
          <w:szCs w:val="16"/>
        </w:rPr>
        <w:t>seront</w:t>
      </w:r>
      <w:r w:rsidR="00C13D54" w:rsidRPr="00B96859">
        <w:rPr>
          <w:rFonts w:ascii="Times New Roman" w:hAnsi="Times New Roman" w:cs="Times New Roman"/>
          <w:sz w:val="16"/>
          <w:szCs w:val="16"/>
        </w:rPr>
        <w:t xml:space="preserve"> déposées sur le portail CHORUS PRO avec l’identifiant 13001835100010 UNIVERSITE DE BORDEAUX </w:t>
      </w:r>
      <w:r w:rsidR="00A14119" w:rsidRPr="00B96859">
        <w:rPr>
          <w:rFonts w:ascii="Times New Roman" w:hAnsi="Times New Roman" w:cs="Times New Roman"/>
          <w:sz w:val="16"/>
          <w:szCs w:val="16"/>
        </w:rPr>
        <w:t>et</w:t>
      </w:r>
      <w:r w:rsidR="00C13D54" w:rsidRPr="00B96859">
        <w:rPr>
          <w:rFonts w:ascii="Times New Roman" w:hAnsi="Times New Roman" w:cs="Times New Roman"/>
          <w:sz w:val="16"/>
          <w:szCs w:val="16"/>
        </w:rPr>
        <w:t xml:space="preserve"> le n° de l’engagement juridique</w:t>
      </w:r>
      <w:r w:rsidR="00A14119" w:rsidRPr="00B96859">
        <w:rPr>
          <w:rFonts w:ascii="Times New Roman" w:hAnsi="Times New Roman" w:cs="Times New Roman"/>
          <w:sz w:val="16"/>
          <w:szCs w:val="16"/>
        </w:rPr>
        <w:t xml:space="preserve"> transmis par l’université ou figurant sur la commande</w:t>
      </w:r>
      <w:r w:rsidRPr="00B96859">
        <w:rPr>
          <w:rFonts w:ascii="Times New Roman" w:hAnsi="Times New Roman" w:cs="Times New Roman"/>
          <w:sz w:val="16"/>
          <w:szCs w:val="16"/>
        </w:rPr>
        <w:t xml:space="preserve">. </w:t>
      </w:r>
    </w:p>
    <w:p w14:paraId="65EE6430" w14:textId="77777777" w:rsidR="003B5F93" w:rsidRPr="00B96859" w:rsidRDefault="000A17C0" w:rsidP="00A2192B">
      <w:pPr>
        <w:spacing w:after="60"/>
        <w:jc w:val="both"/>
        <w:rPr>
          <w:rFonts w:ascii="Times New Roman" w:hAnsi="Times New Roman" w:cs="Times New Roman"/>
          <w:sz w:val="16"/>
          <w:szCs w:val="16"/>
        </w:rPr>
      </w:pPr>
      <w:r w:rsidRPr="00B96859">
        <w:rPr>
          <w:rFonts w:ascii="Times New Roman" w:hAnsi="Times New Roman" w:cs="Times New Roman"/>
          <w:sz w:val="16"/>
          <w:szCs w:val="16"/>
        </w:rPr>
        <w:t>Le numéro de TVA intracommunautaire de l’université de Bordeaux</w:t>
      </w:r>
      <w:r w:rsidR="003B5F93" w:rsidRPr="00B96859">
        <w:rPr>
          <w:rFonts w:ascii="Times New Roman" w:hAnsi="Times New Roman" w:cs="Times New Roman"/>
          <w:sz w:val="16"/>
          <w:szCs w:val="16"/>
        </w:rPr>
        <w:t xml:space="preserve"> </w:t>
      </w:r>
      <w:r w:rsidRPr="00B96859">
        <w:rPr>
          <w:rFonts w:ascii="Times New Roman" w:hAnsi="Times New Roman" w:cs="Times New Roman"/>
          <w:sz w:val="16"/>
          <w:szCs w:val="16"/>
        </w:rPr>
        <w:t>est : FR23 130 018</w:t>
      </w:r>
      <w:r w:rsidR="003B5F93" w:rsidRPr="00B96859">
        <w:rPr>
          <w:rFonts w:ascii="Times New Roman" w:hAnsi="Times New Roman" w:cs="Times New Roman"/>
          <w:sz w:val="16"/>
          <w:szCs w:val="16"/>
        </w:rPr>
        <w:t> </w:t>
      </w:r>
      <w:r w:rsidRPr="00B96859">
        <w:rPr>
          <w:rFonts w:ascii="Times New Roman" w:hAnsi="Times New Roman" w:cs="Times New Roman"/>
          <w:sz w:val="16"/>
          <w:szCs w:val="16"/>
        </w:rPr>
        <w:t>351</w:t>
      </w:r>
      <w:r w:rsidR="003B5F93" w:rsidRPr="00B96859">
        <w:rPr>
          <w:rFonts w:ascii="Times New Roman" w:hAnsi="Times New Roman" w:cs="Times New Roman"/>
          <w:sz w:val="16"/>
          <w:szCs w:val="16"/>
        </w:rPr>
        <w:t xml:space="preserve">. </w:t>
      </w:r>
    </w:p>
    <w:p w14:paraId="05867010" w14:textId="77777777" w:rsidR="00522224" w:rsidRPr="00B96859" w:rsidRDefault="003B5F93" w:rsidP="00A2192B">
      <w:pPr>
        <w:spacing w:after="60"/>
        <w:jc w:val="both"/>
        <w:rPr>
          <w:rFonts w:ascii="Times New Roman" w:hAnsi="Times New Roman" w:cs="Times New Roman"/>
          <w:sz w:val="16"/>
          <w:szCs w:val="16"/>
        </w:rPr>
      </w:pPr>
      <w:r w:rsidRPr="00B96859">
        <w:rPr>
          <w:rFonts w:ascii="Times New Roman" w:hAnsi="Times New Roman" w:cs="Times New Roman"/>
          <w:sz w:val="16"/>
          <w:szCs w:val="16"/>
        </w:rPr>
        <w:t>La monnaie de règlement est l’euro.</w:t>
      </w:r>
    </w:p>
    <w:p w14:paraId="1185DB80" w14:textId="77777777" w:rsidR="00A2192B" w:rsidRDefault="00522224" w:rsidP="00A2192B">
      <w:pPr>
        <w:spacing w:after="120"/>
        <w:jc w:val="both"/>
        <w:rPr>
          <w:rFonts w:ascii="Times New Roman" w:hAnsi="Times New Roman" w:cs="Times New Roman"/>
          <w:sz w:val="16"/>
          <w:szCs w:val="16"/>
        </w:rPr>
      </w:pPr>
      <w:r w:rsidRPr="004E23C5">
        <w:rPr>
          <w:rFonts w:ascii="Times New Roman" w:hAnsi="Times New Roman" w:cs="Times New Roman"/>
          <w:sz w:val="16"/>
          <w:szCs w:val="16"/>
        </w:rPr>
        <w:t>Le comptable assignataire des paiements est M. l’agent comptabl</w:t>
      </w:r>
      <w:r>
        <w:rPr>
          <w:rFonts w:ascii="Times New Roman" w:hAnsi="Times New Roman" w:cs="Times New Roman"/>
          <w:sz w:val="16"/>
          <w:szCs w:val="16"/>
        </w:rPr>
        <w:t xml:space="preserve">e de l’Université de Bordeaux. </w:t>
      </w:r>
    </w:p>
    <w:p w14:paraId="57426E21" w14:textId="77777777" w:rsidR="000A17C0" w:rsidRPr="004E23C5" w:rsidRDefault="000A17C0" w:rsidP="007755A7">
      <w:pPr>
        <w:jc w:val="both"/>
        <w:rPr>
          <w:rFonts w:ascii="Times New Roman" w:hAnsi="Times New Roman" w:cs="Times New Roman"/>
          <w:sz w:val="16"/>
          <w:szCs w:val="16"/>
        </w:rPr>
      </w:pPr>
    </w:p>
    <w:p w14:paraId="2A87BD68" w14:textId="77777777" w:rsidR="00522224" w:rsidRPr="004E23C5" w:rsidRDefault="00522224" w:rsidP="007755A7">
      <w:pPr>
        <w:spacing w:after="120"/>
        <w:jc w:val="both"/>
        <w:rPr>
          <w:rFonts w:ascii="Arial" w:hAnsi="Arial"/>
          <w:b/>
          <w:smallCaps/>
          <w:color w:val="009DE0"/>
          <w:sz w:val="16"/>
          <w:szCs w:val="16"/>
        </w:rPr>
      </w:pPr>
      <w:r w:rsidRPr="004E23C5">
        <w:rPr>
          <w:rFonts w:ascii="Arial" w:hAnsi="Arial"/>
          <w:b/>
          <w:smallCaps/>
          <w:color w:val="009DE0"/>
          <w:sz w:val="16"/>
          <w:szCs w:val="16"/>
        </w:rPr>
        <w:t>Article 8 – Pénalités</w:t>
      </w:r>
    </w:p>
    <w:p w14:paraId="347A1B52" w14:textId="77777777" w:rsidR="00522224" w:rsidRPr="004E23C5" w:rsidRDefault="00522224" w:rsidP="007755A7">
      <w:pPr>
        <w:jc w:val="both"/>
        <w:rPr>
          <w:rFonts w:ascii="Times New Roman" w:hAnsi="Times New Roman" w:cs="Times New Roman"/>
          <w:sz w:val="16"/>
          <w:szCs w:val="16"/>
        </w:rPr>
      </w:pPr>
      <w:r w:rsidRPr="004E23C5">
        <w:rPr>
          <w:rFonts w:ascii="Times New Roman" w:hAnsi="Times New Roman" w:cs="Times New Roman"/>
          <w:sz w:val="16"/>
          <w:szCs w:val="16"/>
        </w:rPr>
        <w:t xml:space="preserve">8.1 – Pénalité pour retard : </w:t>
      </w:r>
    </w:p>
    <w:p w14:paraId="4B76D8C7" w14:textId="77777777" w:rsidR="001608B5" w:rsidRDefault="008D0B7B" w:rsidP="00A2192B">
      <w:pPr>
        <w:spacing w:after="0"/>
        <w:contextualSpacing/>
        <w:jc w:val="both"/>
        <w:rPr>
          <w:rFonts w:ascii="Times New Roman" w:hAnsi="Times New Roman" w:cs="Times New Roman"/>
          <w:sz w:val="16"/>
          <w:szCs w:val="16"/>
        </w:rPr>
      </w:pPr>
      <w:r>
        <w:rPr>
          <w:rFonts w:ascii="Times New Roman" w:hAnsi="Times New Roman" w:cs="Times New Roman"/>
          <w:sz w:val="16"/>
          <w:szCs w:val="16"/>
        </w:rPr>
        <w:t>Par dérogation à l’article 14</w:t>
      </w:r>
      <w:r w:rsidRPr="004E23C5">
        <w:rPr>
          <w:rFonts w:ascii="Times New Roman" w:hAnsi="Times New Roman" w:cs="Times New Roman"/>
          <w:sz w:val="16"/>
          <w:szCs w:val="16"/>
        </w:rPr>
        <w:t xml:space="preserve"> du CCAG/FCS</w:t>
      </w:r>
      <w:r w:rsidR="001608B5">
        <w:rPr>
          <w:rFonts w:ascii="Times New Roman" w:hAnsi="Times New Roman" w:cs="Times New Roman"/>
          <w:sz w:val="16"/>
          <w:szCs w:val="16"/>
        </w:rPr>
        <w:t xml:space="preserve"> : </w:t>
      </w:r>
    </w:p>
    <w:p w14:paraId="296728C7" w14:textId="77777777" w:rsidR="001608B5" w:rsidRPr="00A2192B" w:rsidRDefault="008D0B7B" w:rsidP="00A2192B">
      <w:pPr>
        <w:pStyle w:val="Paragraphedeliste"/>
        <w:numPr>
          <w:ilvl w:val="0"/>
          <w:numId w:val="2"/>
        </w:numPr>
        <w:spacing w:afterLines="60" w:after="144"/>
        <w:ind w:left="284" w:hanging="284"/>
        <w:jc w:val="both"/>
        <w:rPr>
          <w:rFonts w:ascii="Times New Roman" w:hAnsi="Times New Roman" w:cs="Times New Roman"/>
          <w:sz w:val="16"/>
          <w:szCs w:val="16"/>
        </w:rPr>
      </w:pPr>
      <w:r w:rsidRPr="00A2192B">
        <w:rPr>
          <w:rFonts w:ascii="Times New Roman" w:hAnsi="Times New Roman" w:cs="Times New Roman"/>
          <w:sz w:val="16"/>
          <w:szCs w:val="16"/>
        </w:rPr>
        <w:t xml:space="preserve">aucune procédure contradictoire </w:t>
      </w:r>
      <w:r w:rsidR="001608B5" w:rsidRPr="00A2192B">
        <w:rPr>
          <w:rFonts w:ascii="Times New Roman" w:hAnsi="Times New Roman" w:cs="Times New Roman"/>
          <w:sz w:val="16"/>
          <w:szCs w:val="16"/>
        </w:rPr>
        <w:t>ne sera mise en œuvre</w:t>
      </w:r>
    </w:p>
    <w:p w14:paraId="75943601" w14:textId="77777777" w:rsidR="00A2192B" w:rsidRPr="00A2192B" w:rsidRDefault="001608B5" w:rsidP="00A2192B">
      <w:pPr>
        <w:pStyle w:val="Paragraphedeliste"/>
        <w:numPr>
          <w:ilvl w:val="0"/>
          <w:numId w:val="2"/>
        </w:numPr>
        <w:spacing w:afterLines="60" w:after="144"/>
        <w:ind w:left="284" w:hanging="284"/>
        <w:jc w:val="both"/>
        <w:rPr>
          <w:rFonts w:ascii="Times New Roman" w:hAnsi="Times New Roman" w:cs="Times New Roman"/>
          <w:sz w:val="16"/>
          <w:szCs w:val="16"/>
        </w:rPr>
      </w:pPr>
      <w:r w:rsidRPr="00A2192B">
        <w:rPr>
          <w:rFonts w:ascii="Times New Roman" w:hAnsi="Times New Roman" w:cs="Times New Roman"/>
          <w:sz w:val="16"/>
          <w:szCs w:val="16"/>
        </w:rPr>
        <w:t>le montant des pénal</w:t>
      </w:r>
      <w:r w:rsidR="00A2192B" w:rsidRPr="00A2192B">
        <w:rPr>
          <w:rFonts w:ascii="Times New Roman" w:hAnsi="Times New Roman" w:cs="Times New Roman"/>
          <w:sz w:val="16"/>
          <w:szCs w:val="16"/>
        </w:rPr>
        <w:t xml:space="preserve">ités ne sera pas limité </w:t>
      </w:r>
    </w:p>
    <w:p w14:paraId="51E8AACA" w14:textId="77777777" w:rsidR="00A2192B" w:rsidRPr="00A2192B" w:rsidRDefault="001608B5" w:rsidP="00A2192B">
      <w:pPr>
        <w:pStyle w:val="Paragraphedeliste"/>
        <w:numPr>
          <w:ilvl w:val="0"/>
          <w:numId w:val="2"/>
        </w:numPr>
        <w:spacing w:afterLines="60" w:after="144"/>
        <w:ind w:left="284" w:hanging="284"/>
        <w:jc w:val="both"/>
        <w:rPr>
          <w:rFonts w:ascii="Times New Roman" w:hAnsi="Times New Roman" w:cs="Times New Roman"/>
          <w:sz w:val="16"/>
          <w:szCs w:val="16"/>
        </w:rPr>
      </w:pPr>
      <w:r w:rsidRPr="00A2192B">
        <w:rPr>
          <w:rFonts w:ascii="Times New Roman" w:hAnsi="Times New Roman" w:cs="Times New Roman"/>
          <w:sz w:val="16"/>
          <w:szCs w:val="16"/>
        </w:rPr>
        <w:t>aucune exonération ne s’</w:t>
      </w:r>
      <w:r w:rsidR="00A2192B" w:rsidRPr="00A2192B">
        <w:rPr>
          <w:rFonts w:ascii="Times New Roman" w:hAnsi="Times New Roman" w:cs="Times New Roman"/>
          <w:sz w:val="16"/>
          <w:szCs w:val="16"/>
        </w:rPr>
        <w:t>appliquera,</w:t>
      </w:r>
    </w:p>
    <w:p w14:paraId="65ECECE9" w14:textId="77777777" w:rsidR="00A2192B" w:rsidRPr="00A2192B" w:rsidRDefault="00A2192B" w:rsidP="00A2192B">
      <w:pPr>
        <w:pStyle w:val="Paragraphedeliste"/>
        <w:numPr>
          <w:ilvl w:val="0"/>
          <w:numId w:val="2"/>
        </w:numPr>
        <w:spacing w:after="60"/>
        <w:ind w:left="284" w:hanging="284"/>
        <w:jc w:val="both"/>
        <w:rPr>
          <w:rFonts w:ascii="Times New Roman" w:hAnsi="Times New Roman" w:cs="Times New Roman"/>
          <w:sz w:val="16"/>
          <w:szCs w:val="16"/>
        </w:rPr>
      </w:pPr>
      <w:r w:rsidRPr="00A2192B">
        <w:rPr>
          <w:rFonts w:ascii="Times New Roman" w:hAnsi="Times New Roman" w:cs="Times New Roman"/>
          <w:sz w:val="16"/>
          <w:szCs w:val="16"/>
        </w:rPr>
        <w:t xml:space="preserve">en cas de non-respect des délais, le titulaire encourt la pénalité suivante : </w:t>
      </w:r>
    </w:p>
    <w:p w14:paraId="4D498534" w14:textId="77777777" w:rsidR="00A2192B" w:rsidRPr="004E23C5" w:rsidRDefault="00A2192B" w:rsidP="00A2192B">
      <w:pPr>
        <w:spacing w:afterLines="60" w:after="144"/>
        <w:jc w:val="both"/>
        <w:rPr>
          <w:rFonts w:ascii="Times New Roman" w:hAnsi="Times New Roman" w:cs="Times New Roman"/>
          <w:sz w:val="16"/>
          <w:szCs w:val="16"/>
        </w:rPr>
      </w:pPr>
      <w:r w:rsidRPr="004E23C5">
        <w:rPr>
          <w:rFonts w:ascii="Times New Roman" w:hAnsi="Times New Roman" w:cs="Times New Roman"/>
          <w:sz w:val="16"/>
          <w:szCs w:val="16"/>
        </w:rPr>
        <w:t xml:space="preserve"> P = (VxR)/100 dans laquelle P = montant de la pénalité ; V = la valeur des prestations sur laquelle est calculée la pénalité, cette valeur étant égale au montant hors TVA de la partie des prestations en retard, ou de l’ensemble inutilisable ; R = le nombre de jours de retard. En outre, par dérogation à l’article précité, le titulaire doit s’acquitter des pénalités à partir du 1</w:t>
      </w:r>
      <w:r w:rsidRPr="004E23C5">
        <w:rPr>
          <w:rFonts w:ascii="Times New Roman" w:hAnsi="Times New Roman" w:cs="Times New Roman"/>
          <w:sz w:val="16"/>
          <w:szCs w:val="16"/>
          <w:vertAlign w:val="superscript"/>
        </w:rPr>
        <w:t>er</w:t>
      </w:r>
      <w:r w:rsidRPr="004E23C5">
        <w:rPr>
          <w:rFonts w:ascii="Times New Roman" w:hAnsi="Times New Roman" w:cs="Times New Roman"/>
          <w:sz w:val="16"/>
          <w:szCs w:val="16"/>
        </w:rPr>
        <w:t xml:space="preserve"> euro. </w:t>
      </w:r>
    </w:p>
    <w:p w14:paraId="1887FE93" w14:textId="77777777" w:rsidR="00522224" w:rsidRPr="004E23C5" w:rsidRDefault="00522224" w:rsidP="00A2192B">
      <w:pPr>
        <w:spacing w:afterLines="60" w:after="144"/>
        <w:jc w:val="both"/>
        <w:rPr>
          <w:rFonts w:ascii="Times New Roman" w:hAnsi="Times New Roman" w:cs="Times New Roman"/>
          <w:sz w:val="16"/>
          <w:szCs w:val="16"/>
        </w:rPr>
      </w:pPr>
      <w:r w:rsidRPr="004E23C5">
        <w:rPr>
          <w:rFonts w:ascii="Times New Roman" w:hAnsi="Times New Roman" w:cs="Times New Roman"/>
          <w:sz w:val="16"/>
          <w:szCs w:val="16"/>
        </w:rPr>
        <w:t xml:space="preserve">8.2 – Pénalités pour travail dissimulé : </w:t>
      </w:r>
    </w:p>
    <w:p w14:paraId="343E0959" w14:textId="77777777" w:rsidR="00522224" w:rsidRPr="004E23C5" w:rsidRDefault="00522224" w:rsidP="00A2192B">
      <w:pPr>
        <w:spacing w:after="60"/>
        <w:jc w:val="both"/>
        <w:rPr>
          <w:rFonts w:ascii="Times New Roman" w:hAnsi="Times New Roman" w:cs="Times New Roman"/>
          <w:sz w:val="16"/>
          <w:szCs w:val="16"/>
        </w:rPr>
      </w:pPr>
      <w:r w:rsidRPr="004E23C5">
        <w:rPr>
          <w:rFonts w:ascii="Times New Roman" w:hAnsi="Times New Roman" w:cs="Times New Roman"/>
          <w:sz w:val="16"/>
          <w:szCs w:val="16"/>
        </w:rPr>
        <w:t>Si le titulaire du marché ne s’acquitte pas des formalités prévues par le Code du travail en matière de travail dissimulé par dissimulation d’activité ou d’emploi salarié, l’administration applique une pénalité correspondant à 10% du montant TTC du marché.</w:t>
      </w:r>
    </w:p>
    <w:p w14:paraId="4AF95ACC" w14:textId="77777777" w:rsidR="00522224" w:rsidRPr="004E23C5" w:rsidRDefault="00522224" w:rsidP="007755A7">
      <w:pPr>
        <w:jc w:val="both"/>
        <w:rPr>
          <w:rFonts w:ascii="Times New Roman" w:hAnsi="Times New Roman" w:cs="Times New Roman"/>
          <w:sz w:val="16"/>
          <w:szCs w:val="16"/>
        </w:rPr>
      </w:pPr>
      <w:r w:rsidRPr="004E23C5">
        <w:rPr>
          <w:rFonts w:ascii="Times New Roman" w:hAnsi="Times New Roman" w:cs="Times New Roman"/>
          <w:sz w:val="16"/>
          <w:szCs w:val="16"/>
        </w:rPr>
        <w:t>Le montant de cette pénalité ne pourra toutefois pas excéder le montant des amendes prévues à titre de sanction pénale pour le Code du travail en</w:t>
      </w:r>
      <w:r>
        <w:rPr>
          <w:rFonts w:ascii="Times New Roman" w:hAnsi="Times New Roman" w:cs="Times New Roman"/>
          <w:sz w:val="16"/>
          <w:szCs w:val="16"/>
        </w:rPr>
        <w:t xml:space="preserve"> matière de travail dissimulé. </w:t>
      </w:r>
    </w:p>
    <w:p w14:paraId="5B1D182D" w14:textId="77777777" w:rsidR="00522224" w:rsidRPr="004E23C5" w:rsidRDefault="00522224" w:rsidP="007755A7">
      <w:pPr>
        <w:spacing w:after="120"/>
        <w:jc w:val="both"/>
        <w:rPr>
          <w:rFonts w:ascii="Arial" w:hAnsi="Arial"/>
          <w:b/>
          <w:smallCaps/>
          <w:color w:val="009DE0"/>
          <w:sz w:val="16"/>
          <w:szCs w:val="16"/>
        </w:rPr>
      </w:pPr>
      <w:r w:rsidRPr="004E23C5">
        <w:rPr>
          <w:rFonts w:ascii="Arial" w:hAnsi="Arial"/>
          <w:b/>
          <w:smallCaps/>
          <w:color w:val="009DE0"/>
          <w:sz w:val="16"/>
          <w:szCs w:val="16"/>
        </w:rPr>
        <w:t>Article 9 -  Garantie</w:t>
      </w:r>
    </w:p>
    <w:p w14:paraId="06356EE9" w14:textId="77777777" w:rsidR="00522224" w:rsidRPr="004E23C5" w:rsidRDefault="0099245B" w:rsidP="007755A7">
      <w:pPr>
        <w:jc w:val="both"/>
        <w:rPr>
          <w:rFonts w:ascii="Times New Roman" w:hAnsi="Times New Roman" w:cs="Times New Roman"/>
          <w:sz w:val="16"/>
          <w:szCs w:val="16"/>
        </w:rPr>
      </w:pPr>
      <w:r w:rsidRPr="00B96859">
        <w:rPr>
          <w:rFonts w:ascii="Times New Roman" w:hAnsi="Times New Roman" w:cs="Times New Roman"/>
          <w:sz w:val="16"/>
          <w:szCs w:val="16"/>
        </w:rPr>
        <w:t>Par dérogation à l’article 33</w:t>
      </w:r>
      <w:r w:rsidR="00522224" w:rsidRPr="00B96859">
        <w:rPr>
          <w:rFonts w:ascii="Times New Roman" w:hAnsi="Times New Roman" w:cs="Times New Roman"/>
          <w:sz w:val="16"/>
          <w:szCs w:val="16"/>
        </w:rPr>
        <w:t xml:space="preserve"> du CCAG/FCS, le point de départ de la </w:t>
      </w:r>
      <w:r w:rsidR="00522224" w:rsidRPr="004E23C5">
        <w:rPr>
          <w:rFonts w:ascii="Times New Roman" w:hAnsi="Times New Roman" w:cs="Times New Roman"/>
          <w:sz w:val="16"/>
          <w:szCs w:val="16"/>
        </w:rPr>
        <w:t>garantie est la da</w:t>
      </w:r>
      <w:r w:rsidR="00522224">
        <w:rPr>
          <w:rFonts w:ascii="Times New Roman" w:hAnsi="Times New Roman" w:cs="Times New Roman"/>
          <w:sz w:val="16"/>
          <w:szCs w:val="16"/>
        </w:rPr>
        <w:t>te d’admission des prestations.</w:t>
      </w:r>
    </w:p>
    <w:p w14:paraId="4AEC9E16" w14:textId="77777777" w:rsidR="00522224" w:rsidRPr="004E23C5" w:rsidRDefault="00522224" w:rsidP="007755A7">
      <w:pPr>
        <w:spacing w:after="120"/>
        <w:jc w:val="both"/>
        <w:rPr>
          <w:rFonts w:ascii="Arial" w:hAnsi="Arial"/>
          <w:b/>
          <w:smallCaps/>
          <w:color w:val="009DE0"/>
          <w:sz w:val="16"/>
          <w:szCs w:val="16"/>
        </w:rPr>
      </w:pPr>
      <w:r w:rsidRPr="004E23C5">
        <w:rPr>
          <w:rFonts w:ascii="Arial" w:hAnsi="Arial"/>
          <w:b/>
          <w:smallCaps/>
          <w:color w:val="009DE0"/>
          <w:sz w:val="16"/>
          <w:szCs w:val="16"/>
        </w:rPr>
        <w:t xml:space="preserve">Article 10 – Résiliation </w:t>
      </w:r>
    </w:p>
    <w:p w14:paraId="727989BB" w14:textId="77777777" w:rsidR="00522224" w:rsidRPr="004E23C5" w:rsidRDefault="00522224" w:rsidP="007755A7">
      <w:pPr>
        <w:jc w:val="both"/>
        <w:rPr>
          <w:rFonts w:ascii="Times New Roman" w:hAnsi="Times New Roman" w:cs="Times New Roman"/>
          <w:sz w:val="16"/>
          <w:szCs w:val="16"/>
        </w:rPr>
      </w:pPr>
      <w:r w:rsidRPr="00B96859">
        <w:rPr>
          <w:rFonts w:ascii="Times New Roman" w:hAnsi="Times New Roman" w:cs="Times New Roman"/>
          <w:sz w:val="16"/>
          <w:szCs w:val="16"/>
        </w:rPr>
        <w:t>Les conditions de résiliation applica</w:t>
      </w:r>
      <w:r w:rsidR="0099245B" w:rsidRPr="00B96859">
        <w:rPr>
          <w:rFonts w:ascii="Times New Roman" w:hAnsi="Times New Roman" w:cs="Times New Roman"/>
          <w:sz w:val="16"/>
          <w:szCs w:val="16"/>
        </w:rPr>
        <w:t>bles sont celles des articles 38 à 45</w:t>
      </w:r>
      <w:r w:rsidRPr="00B96859">
        <w:rPr>
          <w:rFonts w:ascii="Times New Roman" w:hAnsi="Times New Roman" w:cs="Times New Roman"/>
          <w:sz w:val="16"/>
          <w:szCs w:val="16"/>
        </w:rPr>
        <w:t xml:space="preserve"> inclus du CCAG/FCS. Conformément à l’article </w:t>
      </w:r>
      <w:r w:rsidR="0099245B" w:rsidRPr="00B96859">
        <w:rPr>
          <w:rFonts w:ascii="Times New Roman" w:hAnsi="Times New Roman" w:cs="Times New Roman"/>
          <w:sz w:val="16"/>
          <w:szCs w:val="16"/>
        </w:rPr>
        <w:t>45</w:t>
      </w:r>
      <w:r w:rsidRPr="00B96859">
        <w:rPr>
          <w:rFonts w:ascii="Times New Roman" w:hAnsi="Times New Roman" w:cs="Times New Roman"/>
          <w:sz w:val="16"/>
          <w:szCs w:val="16"/>
        </w:rPr>
        <w:t xml:space="preserve"> du CCAG/FCS, l’université se réserve la possibilité de faire exécuter la prestation aux frais et risques du titulaire, soit en cas </w:t>
      </w:r>
      <w:r w:rsidR="0099245B" w:rsidRPr="00B96859">
        <w:rPr>
          <w:rFonts w:ascii="Times New Roman" w:hAnsi="Times New Roman" w:cs="Times New Roman"/>
          <w:sz w:val="16"/>
          <w:szCs w:val="16"/>
        </w:rPr>
        <w:t xml:space="preserve">de mise en demeure non suivie d’effet ou </w:t>
      </w:r>
      <w:r w:rsidRPr="00B96859">
        <w:rPr>
          <w:rFonts w:ascii="Times New Roman" w:hAnsi="Times New Roman" w:cs="Times New Roman"/>
          <w:sz w:val="16"/>
          <w:szCs w:val="16"/>
        </w:rPr>
        <w:t>d’inexécution par ce d</w:t>
      </w:r>
      <w:r w:rsidR="00A82302" w:rsidRPr="00B96859">
        <w:rPr>
          <w:rFonts w:ascii="Times New Roman" w:hAnsi="Times New Roman" w:cs="Times New Roman"/>
          <w:sz w:val="16"/>
          <w:szCs w:val="16"/>
        </w:rPr>
        <w:t xml:space="preserve">ernier d’une prestation qui, par sa nature, ne peut souffrir </w:t>
      </w:r>
      <w:r w:rsidRPr="00B96859">
        <w:rPr>
          <w:rFonts w:ascii="Times New Roman" w:hAnsi="Times New Roman" w:cs="Times New Roman"/>
          <w:sz w:val="16"/>
          <w:szCs w:val="16"/>
        </w:rPr>
        <w:t xml:space="preserve">aucun </w:t>
      </w:r>
      <w:r w:rsidRPr="004E23C5">
        <w:rPr>
          <w:rFonts w:ascii="Times New Roman" w:hAnsi="Times New Roman" w:cs="Times New Roman"/>
          <w:sz w:val="16"/>
          <w:szCs w:val="16"/>
        </w:rPr>
        <w:t xml:space="preserve">retard, soit en cas de résiliation du marché prononcée aux torts du titulaire. </w:t>
      </w:r>
    </w:p>
    <w:p w14:paraId="3BA5BFAC" w14:textId="77777777" w:rsidR="00522224" w:rsidRPr="004E23C5" w:rsidRDefault="00522224" w:rsidP="007755A7">
      <w:pPr>
        <w:spacing w:after="120"/>
        <w:jc w:val="both"/>
        <w:rPr>
          <w:rFonts w:ascii="Arial" w:hAnsi="Arial"/>
          <w:b/>
          <w:smallCaps/>
          <w:color w:val="009DE0"/>
          <w:sz w:val="16"/>
          <w:szCs w:val="16"/>
        </w:rPr>
      </w:pPr>
      <w:r w:rsidRPr="004E23C5">
        <w:rPr>
          <w:rFonts w:ascii="Arial" w:hAnsi="Arial"/>
          <w:b/>
          <w:smallCaps/>
          <w:color w:val="009DE0"/>
          <w:sz w:val="16"/>
          <w:szCs w:val="16"/>
        </w:rPr>
        <w:t xml:space="preserve">Article 11 – Normes – Assurance – dispositions particulières </w:t>
      </w:r>
    </w:p>
    <w:p w14:paraId="60B70352" w14:textId="77777777" w:rsidR="00522224" w:rsidRPr="00B96859" w:rsidRDefault="00522224" w:rsidP="00A2192B">
      <w:pPr>
        <w:spacing w:after="60"/>
        <w:jc w:val="both"/>
        <w:rPr>
          <w:rFonts w:ascii="Times New Roman" w:hAnsi="Times New Roman" w:cs="Times New Roman"/>
          <w:sz w:val="16"/>
          <w:szCs w:val="16"/>
        </w:rPr>
      </w:pPr>
      <w:r w:rsidRPr="00B96859">
        <w:rPr>
          <w:rFonts w:ascii="Times New Roman" w:hAnsi="Times New Roman" w:cs="Times New Roman"/>
          <w:sz w:val="16"/>
          <w:szCs w:val="16"/>
        </w:rPr>
        <w:t xml:space="preserve">Les </w:t>
      </w:r>
      <w:r w:rsidR="0099245B" w:rsidRPr="00B96859">
        <w:rPr>
          <w:rFonts w:ascii="Times New Roman" w:hAnsi="Times New Roman" w:cs="Times New Roman"/>
          <w:sz w:val="16"/>
          <w:szCs w:val="16"/>
        </w:rPr>
        <w:t xml:space="preserve">fournitures livrées / </w:t>
      </w:r>
      <w:r w:rsidRPr="00B96859">
        <w:rPr>
          <w:rFonts w:ascii="Times New Roman" w:hAnsi="Times New Roman" w:cs="Times New Roman"/>
          <w:sz w:val="16"/>
          <w:szCs w:val="16"/>
        </w:rPr>
        <w:t xml:space="preserve">prestations </w:t>
      </w:r>
      <w:r w:rsidR="0099245B" w:rsidRPr="00B96859">
        <w:rPr>
          <w:rFonts w:ascii="Times New Roman" w:hAnsi="Times New Roman" w:cs="Times New Roman"/>
          <w:sz w:val="16"/>
          <w:szCs w:val="16"/>
        </w:rPr>
        <w:t xml:space="preserve">exécutées </w:t>
      </w:r>
      <w:r w:rsidRPr="00B96859">
        <w:rPr>
          <w:rFonts w:ascii="Times New Roman" w:hAnsi="Times New Roman" w:cs="Times New Roman"/>
          <w:sz w:val="16"/>
          <w:szCs w:val="16"/>
        </w:rPr>
        <w:t xml:space="preserve">doivent être conformes aux normes homologuées, en vigueur en France. </w:t>
      </w:r>
    </w:p>
    <w:p w14:paraId="680758D2" w14:textId="77777777" w:rsidR="00522224" w:rsidRPr="004E23C5" w:rsidRDefault="00522224" w:rsidP="00A2192B">
      <w:pPr>
        <w:spacing w:after="60"/>
        <w:jc w:val="both"/>
        <w:rPr>
          <w:rFonts w:ascii="Times New Roman" w:hAnsi="Times New Roman" w:cs="Times New Roman"/>
          <w:sz w:val="16"/>
          <w:szCs w:val="16"/>
        </w:rPr>
      </w:pPr>
      <w:r w:rsidRPr="00B96859">
        <w:rPr>
          <w:rFonts w:ascii="Times New Roman" w:hAnsi="Times New Roman" w:cs="Times New Roman"/>
          <w:sz w:val="16"/>
          <w:szCs w:val="16"/>
        </w:rPr>
        <w:t>Avant tout commencement d’exécution, le titulaire doit être en capacité de justifier qu’il est couvert par un contrat d’assurance au titre de la responsabilité civile découlant des articles 1240 et 1242 du Code civil ainsi qu’au titre de sa responsabilité professionnelle, en cas de dommage occasionné par l’exécution du marché. Le titulaire prend notamment les dispositions nécessaires à la protection des biens et équipements sur le lieu de son intervention. Il engage sa responsabilité en ce qui concerne les dégradations occasionnées dans le cadre de sa mission. Le titulaire se soumet aux c</w:t>
      </w:r>
      <w:r w:rsidR="00536BD7" w:rsidRPr="00B96859">
        <w:rPr>
          <w:rFonts w:ascii="Times New Roman" w:hAnsi="Times New Roman" w:cs="Times New Roman"/>
          <w:sz w:val="16"/>
          <w:szCs w:val="16"/>
        </w:rPr>
        <w:t xml:space="preserve">onditions d’accès aux locaux, </w:t>
      </w:r>
      <w:r w:rsidRPr="00B96859">
        <w:rPr>
          <w:rFonts w:ascii="Times New Roman" w:hAnsi="Times New Roman" w:cs="Times New Roman"/>
          <w:sz w:val="16"/>
          <w:szCs w:val="16"/>
        </w:rPr>
        <w:t>s’engage à respecter les consignes de sécurité de l’université</w:t>
      </w:r>
      <w:r w:rsidR="00536BD7" w:rsidRPr="00B96859">
        <w:rPr>
          <w:rFonts w:ascii="Times New Roman" w:hAnsi="Times New Roman" w:cs="Times New Roman"/>
          <w:sz w:val="16"/>
          <w:szCs w:val="16"/>
        </w:rPr>
        <w:t xml:space="preserve"> et à établir, si nécessaire, un plan de prévention avant tout début d’exécution</w:t>
      </w:r>
      <w:r w:rsidRPr="00B96859">
        <w:rPr>
          <w:rFonts w:ascii="Times New Roman" w:hAnsi="Times New Roman" w:cs="Times New Roman"/>
          <w:sz w:val="16"/>
          <w:szCs w:val="16"/>
        </w:rPr>
        <w:t xml:space="preserve">. Il est soumis aux obligations de confidentialité et aux mesures de sécurité </w:t>
      </w:r>
      <w:r w:rsidRPr="004E23C5">
        <w:rPr>
          <w:rFonts w:ascii="Times New Roman" w:hAnsi="Times New Roman" w:cs="Times New Roman"/>
          <w:sz w:val="16"/>
          <w:szCs w:val="16"/>
        </w:rPr>
        <w:t>prévues à l’article 5 du CCAG/FCS.</w:t>
      </w:r>
    </w:p>
    <w:p w14:paraId="7CE7700A" w14:textId="77777777" w:rsidR="00574CD9" w:rsidRPr="00964DD7" w:rsidRDefault="00574CD9" w:rsidP="007755A7">
      <w:pPr>
        <w:spacing w:after="120"/>
        <w:jc w:val="both"/>
        <w:rPr>
          <w:rFonts w:ascii="Arial" w:hAnsi="Arial"/>
          <w:b/>
          <w:smallCaps/>
          <w:color w:val="009DE0"/>
          <w:sz w:val="16"/>
          <w:szCs w:val="16"/>
        </w:rPr>
      </w:pPr>
      <w:r w:rsidRPr="00964DD7">
        <w:rPr>
          <w:rFonts w:ascii="Arial" w:hAnsi="Arial"/>
          <w:b/>
          <w:smallCaps/>
          <w:color w:val="009DE0"/>
          <w:sz w:val="16"/>
          <w:szCs w:val="16"/>
        </w:rPr>
        <w:t>Article 12 - Arrêt des prestations</w:t>
      </w:r>
    </w:p>
    <w:p w14:paraId="55C22438" w14:textId="77777777" w:rsidR="00574CD9" w:rsidRPr="00B96859" w:rsidRDefault="00574CD9" w:rsidP="00574CD9">
      <w:pPr>
        <w:jc w:val="both"/>
        <w:rPr>
          <w:rFonts w:ascii="Times New Roman" w:hAnsi="Times New Roman" w:cs="Times New Roman"/>
          <w:b/>
          <w:sz w:val="16"/>
          <w:szCs w:val="16"/>
        </w:rPr>
      </w:pPr>
      <w:r w:rsidRPr="00B96859">
        <w:rPr>
          <w:rFonts w:ascii="Times New Roman" w:hAnsi="Times New Roman" w:cs="Times New Roman"/>
          <w:bCs/>
          <w:sz w:val="16"/>
          <w:szCs w:val="16"/>
        </w:rPr>
        <w:t xml:space="preserve">En cas de prestations intellectuelles déterminées en phases techniques chiffrées distinctement, l’université de Bordeaux se réserve le droit d’arrêter la prestation à l’issue de chaque phase sans que titulaire puisse élever de réclamation. Cette décision met fin au marché et libère le titulaire des obligations qui lui incombaient au titre des phases non exécutées. </w:t>
      </w:r>
    </w:p>
    <w:p w14:paraId="13F46A76" w14:textId="77777777" w:rsidR="00522224" w:rsidRPr="004E23C5" w:rsidRDefault="00574CD9" w:rsidP="007755A7">
      <w:pPr>
        <w:spacing w:after="120"/>
        <w:jc w:val="both"/>
        <w:rPr>
          <w:rFonts w:ascii="Arial" w:hAnsi="Arial"/>
          <w:b/>
          <w:smallCaps/>
          <w:color w:val="009DE0"/>
          <w:sz w:val="16"/>
          <w:szCs w:val="16"/>
        </w:rPr>
      </w:pPr>
      <w:r>
        <w:rPr>
          <w:rFonts w:ascii="Arial" w:hAnsi="Arial"/>
          <w:b/>
          <w:smallCaps/>
          <w:color w:val="009DE0"/>
          <w:sz w:val="16"/>
          <w:szCs w:val="16"/>
        </w:rPr>
        <w:t>Article 13</w:t>
      </w:r>
      <w:r w:rsidR="003B5F93">
        <w:rPr>
          <w:rFonts w:ascii="Arial" w:hAnsi="Arial"/>
          <w:b/>
          <w:smallCaps/>
          <w:color w:val="009DE0"/>
          <w:sz w:val="16"/>
          <w:szCs w:val="16"/>
        </w:rPr>
        <w:t xml:space="preserve"> – </w:t>
      </w:r>
      <w:r w:rsidR="00522224" w:rsidRPr="004E23C5">
        <w:rPr>
          <w:rFonts w:ascii="Arial" w:hAnsi="Arial"/>
          <w:b/>
          <w:smallCaps/>
          <w:color w:val="009DE0"/>
          <w:sz w:val="16"/>
          <w:szCs w:val="16"/>
        </w:rPr>
        <w:t xml:space="preserve">Droit – Langue </w:t>
      </w:r>
    </w:p>
    <w:p w14:paraId="22A4FCD9" w14:textId="77777777" w:rsidR="00522224" w:rsidRPr="00107C9C" w:rsidRDefault="00522224" w:rsidP="007755A7">
      <w:pPr>
        <w:jc w:val="both"/>
        <w:rPr>
          <w:rFonts w:ascii="Times New Roman" w:hAnsi="Times New Roman" w:cs="Times New Roman"/>
          <w:color w:val="FF0000"/>
          <w:sz w:val="16"/>
          <w:szCs w:val="16"/>
        </w:rPr>
      </w:pPr>
      <w:r w:rsidRPr="004E23C5">
        <w:rPr>
          <w:rFonts w:ascii="Times New Roman" w:hAnsi="Times New Roman" w:cs="Times New Roman"/>
          <w:sz w:val="16"/>
          <w:szCs w:val="16"/>
        </w:rPr>
        <w:t xml:space="preserve">En cas de litige, le droit français est seul applicable. Le tribunal administratif de Bordeaux est seul compétent.  Tous les documents, correspondances, factures doivent </w:t>
      </w:r>
      <w:r w:rsidR="003B5F93">
        <w:rPr>
          <w:rFonts w:ascii="Times New Roman" w:hAnsi="Times New Roman" w:cs="Times New Roman"/>
          <w:sz w:val="16"/>
          <w:szCs w:val="16"/>
        </w:rPr>
        <w:t>être rédigés en français</w:t>
      </w:r>
      <w:r w:rsidR="00107C9C" w:rsidRPr="00107C9C">
        <w:rPr>
          <w:rFonts w:ascii="Times New Roman" w:hAnsi="Times New Roman" w:cs="Times New Roman"/>
          <w:color w:val="FF0000"/>
          <w:sz w:val="16"/>
          <w:szCs w:val="16"/>
        </w:rPr>
        <w:t>.</w:t>
      </w:r>
    </w:p>
    <w:p w14:paraId="2E84CB5A" w14:textId="77777777" w:rsidR="002E6AE0" w:rsidRPr="004E23C5" w:rsidRDefault="002E6AE0" w:rsidP="002E6AE0">
      <w:pPr>
        <w:spacing w:after="120"/>
        <w:jc w:val="both"/>
        <w:rPr>
          <w:rFonts w:ascii="Arial" w:hAnsi="Arial"/>
          <w:b/>
          <w:smallCaps/>
          <w:color w:val="009DE0"/>
          <w:sz w:val="16"/>
          <w:szCs w:val="16"/>
        </w:rPr>
      </w:pPr>
      <w:r w:rsidRPr="004E23C5">
        <w:rPr>
          <w:rFonts w:ascii="Arial" w:hAnsi="Arial"/>
          <w:b/>
          <w:smallCaps/>
          <w:color w:val="009DE0"/>
          <w:sz w:val="16"/>
          <w:szCs w:val="16"/>
        </w:rPr>
        <w:t>Article 1</w:t>
      </w:r>
      <w:r w:rsidR="00FF6197">
        <w:rPr>
          <w:rFonts w:ascii="Arial" w:hAnsi="Arial"/>
          <w:b/>
          <w:smallCaps/>
          <w:color w:val="009DE0"/>
          <w:sz w:val="16"/>
          <w:szCs w:val="16"/>
        </w:rPr>
        <w:t>4</w:t>
      </w:r>
      <w:r w:rsidRPr="004E23C5">
        <w:rPr>
          <w:rFonts w:ascii="Arial" w:hAnsi="Arial"/>
          <w:b/>
          <w:smallCaps/>
          <w:color w:val="009DE0"/>
          <w:sz w:val="16"/>
          <w:szCs w:val="16"/>
        </w:rPr>
        <w:t xml:space="preserve"> – </w:t>
      </w:r>
      <w:r w:rsidR="00107C9C">
        <w:rPr>
          <w:rFonts w:ascii="Arial" w:hAnsi="Arial"/>
          <w:b/>
          <w:smallCaps/>
          <w:color w:val="009DE0"/>
          <w:sz w:val="16"/>
          <w:szCs w:val="16"/>
        </w:rPr>
        <w:t>Confidentialité - protection d</w:t>
      </w:r>
      <w:r w:rsidR="00C5311D">
        <w:rPr>
          <w:rFonts w:ascii="Arial" w:hAnsi="Arial"/>
          <w:b/>
          <w:smallCaps/>
          <w:color w:val="009DE0"/>
          <w:sz w:val="16"/>
          <w:szCs w:val="16"/>
        </w:rPr>
        <w:t>es données</w:t>
      </w:r>
    </w:p>
    <w:p w14:paraId="377A1037" w14:textId="77777777" w:rsidR="00C148B8" w:rsidRPr="00B96859" w:rsidRDefault="00107C9C" w:rsidP="00522224">
      <w:pPr>
        <w:rPr>
          <w:rFonts w:ascii="Times New Roman" w:hAnsi="Times New Roman" w:cs="Times New Roman"/>
          <w:sz w:val="16"/>
          <w:szCs w:val="16"/>
        </w:rPr>
      </w:pPr>
      <w:r w:rsidRPr="00B96859">
        <w:rPr>
          <w:rFonts w:ascii="Times New Roman" w:hAnsi="Times New Roman" w:cs="Times New Roman"/>
          <w:sz w:val="16"/>
          <w:szCs w:val="16"/>
        </w:rPr>
        <w:t xml:space="preserve">Les dispositions de l’article 5 du CCAG FCS s’appliquent.  </w:t>
      </w:r>
    </w:p>
    <w:p w14:paraId="60CCE39F" w14:textId="77777777" w:rsidR="00C148B8" w:rsidRPr="004E23C5" w:rsidRDefault="00C148B8" w:rsidP="00C148B8">
      <w:pPr>
        <w:spacing w:after="120"/>
        <w:jc w:val="both"/>
        <w:rPr>
          <w:rFonts w:ascii="Arial" w:hAnsi="Arial"/>
          <w:b/>
          <w:smallCaps/>
          <w:color w:val="009DE0"/>
          <w:sz w:val="16"/>
          <w:szCs w:val="16"/>
        </w:rPr>
      </w:pPr>
      <w:r w:rsidRPr="004E23C5">
        <w:rPr>
          <w:rFonts w:ascii="Arial" w:hAnsi="Arial"/>
          <w:b/>
          <w:smallCaps/>
          <w:color w:val="009DE0"/>
          <w:sz w:val="16"/>
          <w:szCs w:val="16"/>
        </w:rPr>
        <w:t>Article 1</w:t>
      </w:r>
      <w:r w:rsidR="00FF6197">
        <w:rPr>
          <w:rFonts w:ascii="Arial" w:hAnsi="Arial"/>
          <w:b/>
          <w:smallCaps/>
          <w:color w:val="009DE0"/>
          <w:sz w:val="16"/>
          <w:szCs w:val="16"/>
        </w:rPr>
        <w:t>5</w:t>
      </w:r>
      <w:r w:rsidRPr="004E23C5">
        <w:rPr>
          <w:rFonts w:ascii="Arial" w:hAnsi="Arial"/>
          <w:b/>
          <w:smallCaps/>
          <w:color w:val="009DE0"/>
          <w:sz w:val="16"/>
          <w:szCs w:val="16"/>
        </w:rPr>
        <w:t xml:space="preserve"> – </w:t>
      </w:r>
      <w:r>
        <w:rPr>
          <w:rFonts w:ascii="Arial" w:hAnsi="Arial"/>
          <w:b/>
          <w:smallCaps/>
          <w:color w:val="009DE0"/>
          <w:sz w:val="16"/>
          <w:szCs w:val="16"/>
        </w:rPr>
        <w:t>Propriété intellectuelle</w:t>
      </w:r>
      <w:r w:rsidRPr="004E23C5">
        <w:rPr>
          <w:rFonts w:ascii="Arial" w:hAnsi="Arial"/>
          <w:b/>
          <w:smallCaps/>
          <w:color w:val="009DE0"/>
          <w:sz w:val="16"/>
          <w:szCs w:val="16"/>
        </w:rPr>
        <w:t xml:space="preserve"> </w:t>
      </w:r>
    </w:p>
    <w:p w14:paraId="2F453C34" w14:textId="77777777" w:rsidR="00C148B8" w:rsidRPr="00B96859" w:rsidRDefault="00C148B8" w:rsidP="00C148B8">
      <w:pPr>
        <w:jc w:val="both"/>
        <w:rPr>
          <w:rFonts w:ascii="Times New Roman" w:hAnsi="Times New Roman" w:cs="Times New Roman"/>
          <w:bCs/>
          <w:sz w:val="16"/>
          <w:szCs w:val="16"/>
        </w:rPr>
      </w:pPr>
      <w:r w:rsidRPr="00B96859">
        <w:rPr>
          <w:rFonts w:ascii="Times New Roman" w:hAnsi="Times New Roman" w:cs="Times New Roman"/>
          <w:bCs/>
          <w:sz w:val="16"/>
          <w:szCs w:val="16"/>
        </w:rPr>
        <w:t xml:space="preserve">Les dispositions du chapitre 6 du CCAG FCS s’appliquent. </w:t>
      </w:r>
    </w:p>
    <w:p w14:paraId="0E2370E2" w14:textId="77777777" w:rsidR="00C148B8" w:rsidRPr="00107C9C" w:rsidRDefault="00C148B8" w:rsidP="00522224">
      <w:pPr>
        <w:rPr>
          <w:rFonts w:ascii="Times New Roman" w:hAnsi="Times New Roman" w:cs="Times New Roman"/>
          <w:sz w:val="16"/>
          <w:szCs w:val="16"/>
        </w:rPr>
        <w:sectPr w:rsidR="00C148B8" w:rsidRPr="00107C9C" w:rsidSect="007755A7">
          <w:headerReference w:type="default" r:id="rId9"/>
          <w:headerReference w:type="first" r:id="rId10"/>
          <w:pgSz w:w="11906" w:h="16838"/>
          <w:pgMar w:top="284" w:right="566" w:bottom="426" w:left="1417" w:header="284" w:footer="261" w:gutter="0"/>
          <w:cols w:num="2" w:space="708"/>
          <w:titlePg/>
          <w:docGrid w:linePitch="360"/>
        </w:sectPr>
      </w:pPr>
    </w:p>
    <w:p w14:paraId="00AE475A" w14:textId="77777777" w:rsidR="007755A7" w:rsidRDefault="007755A7" w:rsidP="00522224">
      <w:pPr>
        <w:rPr>
          <w:rFonts w:ascii="Times New Roman" w:hAnsi="Times New Roman" w:cs="Times New Roman"/>
          <w:b/>
          <w:sz w:val="16"/>
          <w:szCs w:val="16"/>
        </w:rPr>
      </w:pPr>
    </w:p>
    <w:p w14:paraId="38F3F27B" w14:textId="77777777" w:rsidR="00522224" w:rsidRPr="00AC220B" w:rsidRDefault="00B3248C" w:rsidP="00AC220B">
      <w:pPr>
        <w:jc w:val="center"/>
        <w:rPr>
          <w:rFonts w:cstheme="minorHAnsi"/>
          <w:b/>
          <w:sz w:val="20"/>
          <w:szCs w:val="20"/>
        </w:rPr>
      </w:pPr>
      <w:r>
        <w:rPr>
          <w:rFonts w:cstheme="minorHAnsi"/>
          <w:b/>
          <w:sz w:val="20"/>
          <w:szCs w:val="20"/>
        </w:rPr>
        <w:t>DEFINITION DU BESOIN</w:t>
      </w:r>
    </w:p>
    <w:p w14:paraId="01AA27AA" w14:textId="77777777" w:rsidR="007000F2" w:rsidRDefault="00542C0E" w:rsidP="00542C0E">
      <w:pPr>
        <w:jc w:val="center"/>
        <w:rPr>
          <w:rFonts w:ascii="Times New Roman" w:hAnsi="Times New Roman" w:cs="Times New Roman"/>
          <w:b/>
          <w:sz w:val="16"/>
          <w:szCs w:val="16"/>
        </w:rPr>
      </w:pPr>
      <w:r>
        <w:rPr>
          <w:rFonts w:ascii="Times New Roman" w:hAnsi="Times New Roman" w:cs="Times New Roman"/>
          <w:b/>
          <w:sz w:val="16"/>
          <w:szCs w:val="16"/>
        </w:rPr>
        <w:t>(à compléter par le service prescripteur du besoin)</w:t>
      </w:r>
    </w:p>
    <w:p w14:paraId="77C04E91" w14:textId="77777777" w:rsidR="007000F2" w:rsidRDefault="007000F2" w:rsidP="00522224">
      <w:pPr>
        <w:rPr>
          <w:rFonts w:ascii="Times New Roman" w:hAnsi="Times New Roman" w:cs="Times New Roman"/>
          <w:b/>
          <w:sz w:val="16"/>
          <w:szCs w:val="16"/>
        </w:rPr>
      </w:pPr>
    </w:p>
    <w:p w14:paraId="2792F828" w14:textId="77777777" w:rsidR="001253D3" w:rsidRDefault="001253D3" w:rsidP="00522224">
      <w:pPr>
        <w:rPr>
          <w:rFonts w:ascii="Times New Roman" w:hAnsi="Times New Roman" w:cs="Times New Roman"/>
          <w:b/>
          <w:sz w:val="16"/>
          <w:szCs w:val="16"/>
        </w:rPr>
      </w:pPr>
      <w:r w:rsidRPr="00B067AC">
        <w:rPr>
          <w:b/>
          <w:sz w:val="20"/>
          <w:szCs w:val="20"/>
        </w:rPr>
        <w:t xml:space="preserve"> </w:t>
      </w:r>
      <w:permStart w:id="743793908" w:edGrp="everyone"/>
      <w:r>
        <w:rPr>
          <w:b/>
          <w:sz w:val="20"/>
          <w:szCs w:val="20"/>
        </w:rPr>
        <w:t xml:space="preserve">     </w:t>
      </w:r>
      <w:permEnd w:id="743793908"/>
      <w:r w:rsidRPr="00B067AC">
        <w:rPr>
          <w:b/>
          <w:sz w:val="20"/>
          <w:szCs w:val="20"/>
        </w:rPr>
        <w:t xml:space="preserve"> </w:t>
      </w:r>
    </w:p>
    <w:p w14:paraId="4C46CFB3" w14:textId="77777777" w:rsidR="007000F2" w:rsidRDefault="009B27B3" w:rsidP="00522224">
      <w:pPr>
        <w:rPr>
          <w:rFonts w:ascii="Times New Roman" w:hAnsi="Times New Roman" w:cs="Times New Roman"/>
          <w:b/>
          <w:sz w:val="16"/>
          <w:szCs w:val="16"/>
        </w:rPr>
      </w:pPr>
      <w:r>
        <w:rPr>
          <w:rFonts w:ascii="Times New Roman" w:hAnsi="Times New Roman" w:cs="Times New Roman"/>
          <w:b/>
          <w:sz w:val="16"/>
          <w:szCs w:val="16"/>
        </w:rPr>
        <w:t xml:space="preserve">   </w:t>
      </w:r>
    </w:p>
    <w:p w14:paraId="539AF692" w14:textId="77777777" w:rsidR="007000F2" w:rsidRDefault="007000F2" w:rsidP="00522224">
      <w:pPr>
        <w:rPr>
          <w:rFonts w:ascii="Times New Roman" w:hAnsi="Times New Roman" w:cs="Times New Roman"/>
          <w:b/>
          <w:sz w:val="16"/>
          <w:szCs w:val="16"/>
        </w:rPr>
      </w:pPr>
    </w:p>
    <w:p w14:paraId="7AF21222" w14:textId="77777777" w:rsidR="007E4A64" w:rsidRDefault="007E4A64" w:rsidP="00D7484B">
      <w:pPr>
        <w:rPr>
          <w:rFonts w:ascii="Times New Roman" w:hAnsi="Times New Roman" w:cs="Times New Roman"/>
          <w:b/>
          <w:sz w:val="16"/>
          <w:szCs w:val="16"/>
        </w:rPr>
      </w:pPr>
    </w:p>
    <w:p w14:paraId="33AE8D0D" w14:textId="77777777" w:rsidR="007335B3" w:rsidRDefault="007335B3" w:rsidP="00D7484B">
      <w:pPr>
        <w:rPr>
          <w:rFonts w:ascii="Times New Roman" w:hAnsi="Times New Roman" w:cs="Times New Roman"/>
          <w:b/>
          <w:sz w:val="16"/>
          <w:szCs w:val="16"/>
        </w:rPr>
      </w:pPr>
    </w:p>
    <w:p w14:paraId="4A65F860" w14:textId="77777777" w:rsidR="007335B3" w:rsidRDefault="007335B3" w:rsidP="00D7484B">
      <w:pPr>
        <w:rPr>
          <w:rFonts w:ascii="Times New Roman" w:hAnsi="Times New Roman" w:cs="Times New Roman"/>
          <w:b/>
          <w:sz w:val="16"/>
          <w:szCs w:val="16"/>
        </w:rPr>
      </w:pPr>
    </w:p>
    <w:p w14:paraId="44F64DBF" w14:textId="77777777" w:rsidR="007335B3" w:rsidRDefault="007335B3" w:rsidP="00D7484B">
      <w:pPr>
        <w:rPr>
          <w:rFonts w:ascii="Times New Roman" w:hAnsi="Times New Roman" w:cs="Times New Roman"/>
          <w:b/>
          <w:sz w:val="16"/>
          <w:szCs w:val="16"/>
        </w:rPr>
      </w:pPr>
    </w:p>
    <w:p w14:paraId="38116E2E" w14:textId="77777777" w:rsidR="007335B3" w:rsidRDefault="007335B3" w:rsidP="00D7484B">
      <w:pPr>
        <w:rPr>
          <w:rFonts w:ascii="Times New Roman" w:hAnsi="Times New Roman" w:cs="Times New Roman"/>
          <w:b/>
          <w:sz w:val="16"/>
          <w:szCs w:val="16"/>
        </w:rPr>
      </w:pPr>
    </w:p>
    <w:p w14:paraId="0FBCB3BB" w14:textId="77777777" w:rsidR="007335B3" w:rsidRDefault="007335B3" w:rsidP="00D7484B">
      <w:pPr>
        <w:rPr>
          <w:rFonts w:ascii="Times New Roman" w:hAnsi="Times New Roman" w:cs="Times New Roman"/>
          <w:b/>
          <w:sz w:val="16"/>
          <w:szCs w:val="16"/>
        </w:rPr>
      </w:pPr>
    </w:p>
    <w:p w14:paraId="5547B851" w14:textId="77777777" w:rsidR="007335B3" w:rsidRDefault="007335B3" w:rsidP="00D7484B">
      <w:pPr>
        <w:rPr>
          <w:rFonts w:ascii="Times New Roman" w:hAnsi="Times New Roman" w:cs="Times New Roman"/>
          <w:b/>
          <w:sz w:val="16"/>
          <w:szCs w:val="16"/>
        </w:rPr>
      </w:pPr>
    </w:p>
    <w:p w14:paraId="3B76DBC9" w14:textId="77777777" w:rsidR="007335B3" w:rsidRDefault="007335B3" w:rsidP="00D7484B">
      <w:pPr>
        <w:rPr>
          <w:rFonts w:ascii="Times New Roman" w:hAnsi="Times New Roman" w:cs="Times New Roman"/>
          <w:b/>
          <w:sz w:val="16"/>
          <w:szCs w:val="16"/>
        </w:rPr>
      </w:pPr>
    </w:p>
    <w:p w14:paraId="59DA781F" w14:textId="77777777" w:rsidR="007335B3" w:rsidRDefault="007335B3" w:rsidP="00D7484B">
      <w:pPr>
        <w:rPr>
          <w:rFonts w:ascii="Times New Roman" w:hAnsi="Times New Roman" w:cs="Times New Roman"/>
          <w:b/>
          <w:sz w:val="16"/>
          <w:szCs w:val="16"/>
        </w:rPr>
      </w:pPr>
    </w:p>
    <w:p w14:paraId="2D3F2FC1" w14:textId="77777777" w:rsidR="007335B3" w:rsidRDefault="007335B3" w:rsidP="00D7484B">
      <w:pPr>
        <w:rPr>
          <w:rFonts w:ascii="Times New Roman" w:hAnsi="Times New Roman" w:cs="Times New Roman"/>
          <w:b/>
          <w:sz w:val="16"/>
          <w:szCs w:val="16"/>
        </w:rPr>
      </w:pPr>
    </w:p>
    <w:p w14:paraId="6C17C791" w14:textId="77777777" w:rsidR="007335B3" w:rsidRDefault="007335B3" w:rsidP="00D7484B">
      <w:pPr>
        <w:rPr>
          <w:rFonts w:ascii="Times New Roman" w:hAnsi="Times New Roman" w:cs="Times New Roman"/>
          <w:b/>
          <w:sz w:val="16"/>
          <w:szCs w:val="16"/>
        </w:rPr>
      </w:pPr>
    </w:p>
    <w:p w14:paraId="674FF850" w14:textId="77777777" w:rsidR="007335B3" w:rsidRDefault="007335B3" w:rsidP="00D7484B">
      <w:pPr>
        <w:rPr>
          <w:rFonts w:ascii="Times New Roman" w:hAnsi="Times New Roman" w:cs="Times New Roman"/>
          <w:b/>
          <w:sz w:val="16"/>
          <w:szCs w:val="16"/>
        </w:rPr>
      </w:pPr>
    </w:p>
    <w:p w14:paraId="01F611F9" w14:textId="77777777" w:rsidR="007335B3" w:rsidRDefault="007335B3" w:rsidP="00D7484B">
      <w:pPr>
        <w:rPr>
          <w:rFonts w:ascii="Times New Roman" w:hAnsi="Times New Roman" w:cs="Times New Roman"/>
          <w:b/>
          <w:sz w:val="16"/>
          <w:szCs w:val="16"/>
        </w:rPr>
      </w:pPr>
    </w:p>
    <w:p w14:paraId="581C2910" w14:textId="77777777" w:rsidR="007335B3" w:rsidRDefault="007335B3" w:rsidP="00D7484B">
      <w:pPr>
        <w:rPr>
          <w:rFonts w:ascii="Times New Roman" w:hAnsi="Times New Roman" w:cs="Times New Roman"/>
          <w:b/>
          <w:sz w:val="16"/>
          <w:szCs w:val="16"/>
        </w:rPr>
      </w:pPr>
    </w:p>
    <w:p w14:paraId="4B604014" w14:textId="77777777" w:rsidR="007335B3" w:rsidRDefault="007335B3" w:rsidP="00D7484B">
      <w:pPr>
        <w:rPr>
          <w:rFonts w:ascii="Times New Roman" w:hAnsi="Times New Roman" w:cs="Times New Roman"/>
          <w:b/>
          <w:sz w:val="16"/>
          <w:szCs w:val="16"/>
        </w:rPr>
      </w:pPr>
    </w:p>
    <w:p w14:paraId="46871402" w14:textId="77777777" w:rsidR="007335B3" w:rsidRDefault="007335B3" w:rsidP="00D7484B">
      <w:pPr>
        <w:rPr>
          <w:rFonts w:ascii="Times New Roman" w:hAnsi="Times New Roman" w:cs="Times New Roman"/>
          <w:b/>
          <w:sz w:val="16"/>
          <w:szCs w:val="16"/>
        </w:rPr>
      </w:pPr>
    </w:p>
    <w:p w14:paraId="47177B46" w14:textId="77777777" w:rsidR="007335B3" w:rsidRDefault="007335B3" w:rsidP="00D7484B">
      <w:pPr>
        <w:rPr>
          <w:rFonts w:ascii="Times New Roman" w:hAnsi="Times New Roman" w:cs="Times New Roman"/>
          <w:b/>
          <w:sz w:val="16"/>
          <w:szCs w:val="16"/>
        </w:rPr>
      </w:pPr>
    </w:p>
    <w:p w14:paraId="6AE11181" w14:textId="77777777" w:rsidR="007335B3" w:rsidRDefault="007335B3" w:rsidP="00D7484B">
      <w:pPr>
        <w:rPr>
          <w:rFonts w:ascii="Times New Roman" w:hAnsi="Times New Roman" w:cs="Times New Roman"/>
          <w:b/>
          <w:sz w:val="16"/>
          <w:szCs w:val="16"/>
        </w:rPr>
      </w:pPr>
    </w:p>
    <w:p w14:paraId="57698357" w14:textId="77777777" w:rsidR="007335B3" w:rsidRDefault="007335B3" w:rsidP="00D7484B">
      <w:pPr>
        <w:rPr>
          <w:rFonts w:ascii="Times New Roman" w:hAnsi="Times New Roman" w:cs="Times New Roman"/>
          <w:b/>
          <w:sz w:val="16"/>
          <w:szCs w:val="16"/>
        </w:rPr>
      </w:pPr>
    </w:p>
    <w:p w14:paraId="05E075A7" w14:textId="77777777" w:rsidR="007335B3" w:rsidRDefault="007335B3" w:rsidP="00D7484B">
      <w:pPr>
        <w:rPr>
          <w:rFonts w:ascii="Times New Roman" w:hAnsi="Times New Roman" w:cs="Times New Roman"/>
          <w:b/>
          <w:sz w:val="16"/>
          <w:szCs w:val="16"/>
        </w:rPr>
      </w:pPr>
    </w:p>
    <w:p w14:paraId="0F0E415E" w14:textId="77777777" w:rsidR="007335B3" w:rsidRDefault="007335B3" w:rsidP="00D7484B">
      <w:pPr>
        <w:rPr>
          <w:rFonts w:ascii="Times New Roman" w:hAnsi="Times New Roman" w:cs="Times New Roman"/>
          <w:b/>
          <w:sz w:val="16"/>
          <w:szCs w:val="16"/>
        </w:rPr>
      </w:pPr>
    </w:p>
    <w:p w14:paraId="30EE6161" w14:textId="77777777" w:rsidR="007335B3" w:rsidRDefault="007335B3" w:rsidP="00D7484B">
      <w:pPr>
        <w:rPr>
          <w:rFonts w:ascii="Times New Roman" w:hAnsi="Times New Roman" w:cs="Times New Roman"/>
          <w:b/>
          <w:sz w:val="16"/>
          <w:szCs w:val="16"/>
        </w:rPr>
      </w:pPr>
    </w:p>
    <w:p w14:paraId="441AA2DA" w14:textId="77777777" w:rsidR="007335B3" w:rsidRDefault="007335B3" w:rsidP="00D7484B">
      <w:pPr>
        <w:rPr>
          <w:rFonts w:ascii="Times New Roman" w:hAnsi="Times New Roman" w:cs="Times New Roman"/>
          <w:b/>
          <w:sz w:val="16"/>
          <w:szCs w:val="16"/>
        </w:rPr>
      </w:pPr>
    </w:p>
    <w:p w14:paraId="4CE64C27" w14:textId="77777777" w:rsidR="007335B3" w:rsidRDefault="007335B3" w:rsidP="00D7484B">
      <w:pPr>
        <w:rPr>
          <w:rFonts w:ascii="Times New Roman" w:hAnsi="Times New Roman" w:cs="Times New Roman"/>
          <w:b/>
          <w:sz w:val="16"/>
          <w:szCs w:val="16"/>
        </w:rPr>
      </w:pPr>
    </w:p>
    <w:p w14:paraId="3A044E88" w14:textId="77777777" w:rsidR="007335B3" w:rsidRDefault="007335B3" w:rsidP="00D7484B">
      <w:pPr>
        <w:rPr>
          <w:rFonts w:ascii="Times New Roman" w:hAnsi="Times New Roman" w:cs="Times New Roman"/>
          <w:b/>
          <w:sz w:val="16"/>
          <w:szCs w:val="16"/>
        </w:rPr>
      </w:pPr>
    </w:p>
    <w:p w14:paraId="5245937E" w14:textId="77777777" w:rsidR="007335B3" w:rsidRDefault="007335B3" w:rsidP="00D7484B">
      <w:pPr>
        <w:rPr>
          <w:rFonts w:ascii="Times New Roman" w:hAnsi="Times New Roman" w:cs="Times New Roman"/>
          <w:b/>
          <w:sz w:val="16"/>
          <w:szCs w:val="16"/>
        </w:rPr>
      </w:pPr>
    </w:p>
    <w:p w14:paraId="52382BAE" w14:textId="77777777" w:rsidR="007335B3" w:rsidRDefault="007335B3" w:rsidP="00D7484B">
      <w:pPr>
        <w:rPr>
          <w:rFonts w:ascii="Times New Roman" w:hAnsi="Times New Roman" w:cs="Times New Roman"/>
          <w:b/>
          <w:sz w:val="16"/>
          <w:szCs w:val="16"/>
        </w:rPr>
      </w:pPr>
    </w:p>
    <w:p w14:paraId="4FF0830F" w14:textId="77777777" w:rsidR="007335B3" w:rsidRDefault="007335B3" w:rsidP="00D7484B">
      <w:pPr>
        <w:rPr>
          <w:rFonts w:ascii="Times New Roman" w:hAnsi="Times New Roman" w:cs="Times New Roman"/>
          <w:b/>
          <w:sz w:val="16"/>
          <w:szCs w:val="16"/>
        </w:rPr>
      </w:pPr>
    </w:p>
    <w:p w14:paraId="58E0AFEA" w14:textId="77777777" w:rsidR="007335B3" w:rsidRDefault="007335B3" w:rsidP="00D7484B">
      <w:pPr>
        <w:rPr>
          <w:rFonts w:ascii="Times New Roman" w:hAnsi="Times New Roman" w:cs="Times New Roman"/>
          <w:b/>
          <w:sz w:val="16"/>
          <w:szCs w:val="16"/>
        </w:rPr>
      </w:pPr>
    </w:p>
    <w:p w14:paraId="3EC97934" w14:textId="77777777" w:rsidR="007335B3" w:rsidRDefault="007335B3" w:rsidP="00D7484B">
      <w:pPr>
        <w:rPr>
          <w:rFonts w:ascii="Times New Roman" w:hAnsi="Times New Roman" w:cs="Times New Roman"/>
          <w:b/>
          <w:sz w:val="16"/>
          <w:szCs w:val="16"/>
        </w:rPr>
      </w:pPr>
    </w:p>
    <w:p w14:paraId="523B8785" w14:textId="77777777" w:rsidR="007335B3" w:rsidRDefault="007335B3" w:rsidP="00D7484B">
      <w:pPr>
        <w:rPr>
          <w:rFonts w:ascii="Times New Roman" w:hAnsi="Times New Roman" w:cs="Times New Roman"/>
          <w:b/>
          <w:sz w:val="16"/>
          <w:szCs w:val="16"/>
        </w:rPr>
      </w:pPr>
    </w:p>
    <w:p w14:paraId="50CAEC08" w14:textId="77777777" w:rsidR="007335B3" w:rsidRDefault="007335B3" w:rsidP="00D7484B">
      <w:pPr>
        <w:rPr>
          <w:rFonts w:ascii="Times New Roman" w:hAnsi="Times New Roman" w:cs="Times New Roman"/>
          <w:b/>
          <w:sz w:val="16"/>
          <w:szCs w:val="16"/>
        </w:rPr>
      </w:pPr>
    </w:p>
    <w:p w14:paraId="13CDCC45" w14:textId="77777777" w:rsidR="007335B3" w:rsidRDefault="007335B3" w:rsidP="00D7484B">
      <w:pPr>
        <w:rPr>
          <w:rFonts w:ascii="Times New Roman" w:hAnsi="Times New Roman" w:cs="Times New Roman"/>
          <w:b/>
          <w:sz w:val="16"/>
          <w:szCs w:val="16"/>
        </w:rPr>
      </w:pPr>
    </w:p>
    <w:p w14:paraId="592232FB" w14:textId="77777777" w:rsidR="007335B3" w:rsidRDefault="007335B3" w:rsidP="00D7484B">
      <w:pPr>
        <w:rPr>
          <w:rFonts w:ascii="Times New Roman" w:hAnsi="Times New Roman" w:cs="Times New Roman"/>
          <w:b/>
          <w:sz w:val="16"/>
          <w:szCs w:val="16"/>
        </w:rPr>
      </w:pPr>
    </w:p>
    <w:p w14:paraId="100A9EB4" w14:textId="77777777" w:rsidR="007335B3" w:rsidRDefault="007335B3" w:rsidP="00D7484B">
      <w:pPr>
        <w:rPr>
          <w:rFonts w:ascii="Times New Roman" w:hAnsi="Times New Roman" w:cs="Times New Roman"/>
          <w:b/>
          <w:sz w:val="16"/>
          <w:szCs w:val="16"/>
        </w:rPr>
      </w:pPr>
    </w:p>
    <w:p w14:paraId="027718DD" w14:textId="77777777" w:rsidR="007335B3" w:rsidRDefault="007335B3" w:rsidP="00D7484B">
      <w:pPr>
        <w:rPr>
          <w:rFonts w:ascii="Times New Roman" w:hAnsi="Times New Roman" w:cs="Times New Roman"/>
          <w:b/>
          <w:sz w:val="16"/>
          <w:szCs w:val="16"/>
        </w:rPr>
      </w:pPr>
    </w:p>
    <w:p w14:paraId="2E0195FA" w14:textId="77777777" w:rsidR="007335B3" w:rsidRDefault="007335B3" w:rsidP="00D7484B">
      <w:pPr>
        <w:rPr>
          <w:rFonts w:ascii="Times New Roman" w:hAnsi="Times New Roman" w:cs="Times New Roman"/>
          <w:b/>
          <w:sz w:val="16"/>
          <w:szCs w:val="16"/>
        </w:rPr>
      </w:pPr>
    </w:p>
    <w:p w14:paraId="0DE35A70" w14:textId="77777777" w:rsidR="007335B3" w:rsidRDefault="007335B3" w:rsidP="007335B3">
      <w:pPr>
        <w:rPr>
          <w:rFonts w:ascii="Times New Roman" w:hAnsi="Times New Roman" w:cs="Times New Roman"/>
          <w:b/>
          <w:sz w:val="16"/>
          <w:szCs w:val="16"/>
        </w:rPr>
      </w:pPr>
    </w:p>
    <w:p w14:paraId="66113129" w14:textId="77777777" w:rsidR="007335B3" w:rsidRPr="00AC220B" w:rsidRDefault="00D57E8B" w:rsidP="007335B3">
      <w:pPr>
        <w:jc w:val="center"/>
        <w:rPr>
          <w:rFonts w:cstheme="minorHAnsi"/>
          <w:b/>
          <w:sz w:val="20"/>
          <w:szCs w:val="20"/>
        </w:rPr>
      </w:pPr>
      <w:r w:rsidRPr="00A4465B">
        <w:rPr>
          <w:rFonts w:cstheme="minorHAnsi"/>
          <w:b/>
          <w:sz w:val="20"/>
          <w:szCs w:val="20"/>
        </w:rPr>
        <w:t>OFFRE</w:t>
      </w:r>
      <w:r w:rsidR="00386562" w:rsidRPr="00A4465B">
        <w:rPr>
          <w:rFonts w:cstheme="minorHAnsi"/>
          <w:b/>
          <w:sz w:val="20"/>
          <w:szCs w:val="20"/>
        </w:rPr>
        <w:t xml:space="preserve"> </w:t>
      </w:r>
      <w:r w:rsidR="00B2646B" w:rsidRPr="00A4465B">
        <w:rPr>
          <w:rFonts w:cstheme="minorHAnsi"/>
          <w:b/>
          <w:sz w:val="20"/>
          <w:szCs w:val="20"/>
        </w:rPr>
        <w:t>TECHNIQUE</w:t>
      </w:r>
      <w:r w:rsidR="008604BD" w:rsidRPr="00A4465B">
        <w:rPr>
          <w:rFonts w:cstheme="minorHAnsi"/>
          <w:b/>
          <w:sz w:val="20"/>
          <w:szCs w:val="20"/>
        </w:rPr>
        <w:t xml:space="preserve"> ET </w:t>
      </w:r>
      <w:r w:rsidR="008604BD">
        <w:rPr>
          <w:rFonts w:cstheme="minorHAnsi"/>
          <w:b/>
          <w:sz w:val="20"/>
          <w:szCs w:val="20"/>
        </w:rPr>
        <w:t>FINANCIERE</w:t>
      </w:r>
    </w:p>
    <w:p w14:paraId="3C97CDC2" w14:textId="77777777" w:rsidR="007335B3" w:rsidRDefault="007335B3" w:rsidP="007335B3">
      <w:pPr>
        <w:jc w:val="center"/>
        <w:rPr>
          <w:rFonts w:ascii="Times New Roman" w:hAnsi="Times New Roman" w:cs="Times New Roman"/>
          <w:b/>
          <w:sz w:val="16"/>
          <w:szCs w:val="16"/>
        </w:rPr>
      </w:pPr>
      <w:r>
        <w:rPr>
          <w:rFonts w:ascii="Times New Roman" w:hAnsi="Times New Roman" w:cs="Times New Roman"/>
          <w:b/>
          <w:sz w:val="16"/>
          <w:szCs w:val="16"/>
        </w:rPr>
        <w:t>(</w:t>
      </w:r>
      <w:r w:rsidR="00386562">
        <w:rPr>
          <w:rFonts w:ascii="Times New Roman" w:hAnsi="Times New Roman" w:cs="Times New Roman"/>
          <w:b/>
          <w:sz w:val="16"/>
          <w:szCs w:val="16"/>
        </w:rPr>
        <w:t>Format libre</w:t>
      </w:r>
      <w:r w:rsidR="00B3248C">
        <w:rPr>
          <w:rFonts w:ascii="Times New Roman" w:hAnsi="Times New Roman" w:cs="Times New Roman"/>
          <w:b/>
          <w:sz w:val="16"/>
          <w:szCs w:val="16"/>
        </w:rPr>
        <w:t>, copies des devis…</w:t>
      </w:r>
      <w:r>
        <w:rPr>
          <w:rFonts w:ascii="Times New Roman" w:hAnsi="Times New Roman" w:cs="Times New Roman"/>
          <w:b/>
          <w:sz w:val="16"/>
          <w:szCs w:val="16"/>
        </w:rPr>
        <w:t>)</w:t>
      </w:r>
    </w:p>
    <w:p w14:paraId="26BD597B" w14:textId="77777777" w:rsidR="001253D3" w:rsidRDefault="001253D3" w:rsidP="007335B3">
      <w:pPr>
        <w:jc w:val="center"/>
        <w:rPr>
          <w:rFonts w:ascii="Times New Roman" w:hAnsi="Times New Roman" w:cs="Times New Roman"/>
          <w:b/>
          <w:sz w:val="16"/>
          <w:szCs w:val="16"/>
        </w:rPr>
      </w:pPr>
    </w:p>
    <w:p w14:paraId="491E7A88" w14:textId="77777777" w:rsidR="007335B3" w:rsidRDefault="001253D3" w:rsidP="007335B3">
      <w:pPr>
        <w:rPr>
          <w:rFonts w:ascii="Times New Roman" w:hAnsi="Times New Roman" w:cs="Times New Roman"/>
          <w:b/>
          <w:sz w:val="16"/>
          <w:szCs w:val="16"/>
        </w:rPr>
      </w:pPr>
      <w:r w:rsidRPr="00B067AC">
        <w:rPr>
          <w:b/>
          <w:sz w:val="20"/>
          <w:szCs w:val="20"/>
        </w:rPr>
        <w:t xml:space="preserve"> </w:t>
      </w:r>
      <w:permStart w:id="647658625" w:edGrp="everyone"/>
      <w:r>
        <w:rPr>
          <w:b/>
          <w:sz w:val="20"/>
          <w:szCs w:val="20"/>
        </w:rPr>
        <w:t xml:space="preserve">     </w:t>
      </w:r>
      <w:permEnd w:id="647658625"/>
      <w:r w:rsidRPr="00B067AC">
        <w:rPr>
          <w:b/>
          <w:sz w:val="20"/>
          <w:szCs w:val="20"/>
        </w:rPr>
        <w:t xml:space="preserve"> </w:t>
      </w:r>
    </w:p>
    <w:p w14:paraId="314F8BBF" w14:textId="77777777" w:rsidR="007335B3" w:rsidRDefault="007335B3" w:rsidP="007335B3">
      <w:pPr>
        <w:rPr>
          <w:rFonts w:ascii="Times New Roman" w:hAnsi="Times New Roman" w:cs="Times New Roman"/>
          <w:b/>
          <w:sz w:val="16"/>
          <w:szCs w:val="16"/>
        </w:rPr>
      </w:pPr>
      <w:r>
        <w:rPr>
          <w:rFonts w:ascii="Times New Roman" w:hAnsi="Times New Roman" w:cs="Times New Roman"/>
          <w:b/>
          <w:sz w:val="16"/>
          <w:szCs w:val="16"/>
        </w:rPr>
        <w:t xml:space="preserve">   </w:t>
      </w:r>
    </w:p>
    <w:p w14:paraId="53B0FE25" w14:textId="77777777" w:rsidR="007335B3" w:rsidRDefault="007335B3" w:rsidP="007335B3">
      <w:pPr>
        <w:rPr>
          <w:rFonts w:ascii="Times New Roman" w:hAnsi="Times New Roman" w:cs="Times New Roman"/>
          <w:b/>
          <w:sz w:val="16"/>
          <w:szCs w:val="16"/>
        </w:rPr>
      </w:pPr>
    </w:p>
    <w:p w14:paraId="4812B086" w14:textId="77777777" w:rsidR="007335B3" w:rsidRPr="00D7484B" w:rsidRDefault="007335B3" w:rsidP="007335B3">
      <w:pPr>
        <w:rPr>
          <w:rFonts w:ascii="Times New Roman" w:hAnsi="Times New Roman" w:cs="Times New Roman"/>
          <w:b/>
          <w:sz w:val="16"/>
          <w:szCs w:val="16"/>
        </w:rPr>
      </w:pPr>
    </w:p>
    <w:p w14:paraId="100AF1C7" w14:textId="77777777" w:rsidR="007335B3" w:rsidRPr="00D7484B" w:rsidRDefault="007335B3" w:rsidP="00D7484B">
      <w:pPr>
        <w:rPr>
          <w:rFonts w:ascii="Times New Roman" w:hAnsi="Times New Roman" w:cs="Times New Roman"/>
          <w:b/>
          <w:sz w:val="16"/>
          <w:szCs w:val="16"/>
        </w:rPr>
      </w:pPr>
    </w:p>
    <w:sectPr w:rsidR="007335B3" w:rsidRPr="00D7484B" w:rsidSect="00AC220B">
      <w:headerReference w:type="default" r:id="rId11"/>
      <w:headerReference w:type="first" r:id="rId12"/>
      <w:pgSz w:w="11906" w:h="16838"/>
      <w:pgMar w:top="284" w:right="566" w:bottom="426" w:left="1417" w:header="284" w:footer="2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4CD16" w14:textId="77777777" w:rsidR="00316EFF" w:rsidRDefault="00316EFF" w:rsidP="007E4A64">
      <w:pPr>
        <w:spacing w:after="0" w:line="240" w:lineRule="auto"/>
      </w:pPr>
      <w:r>
        <w:separator/>
      </w:r>
    </w:p>
  </w:endnote>
  <w:endnote w:type="continuationSeparator" w:id="0">
    <w:p w14:paraId="6FBC128D" w14:textId="77777777" w:rsidR="00316EFF" w:rsidRDefault="00316EFF" w:rsidP="007E4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A24C1" w14:textId="77777777" w:rsidR="00316EFF" w:rsidRDefault="00316EFF" w:rsidP="007E4A64">
      <w:pPr>
        <w:spacing w:after="0" w:line="240" w:lineRule="auto"/>
      </w:pPr>
      <w:r>
        <w:separator/>
      </w:r>
    </w:p>
  </w:footnote>
  <w:footnote w:type="continuationSeparator" w:id="0">
    <w:p w14:paraId="17770050" w14:textId="77777777" w:rsidR="00316EFF" w:rsidRDefault="00316EFF" w:rsidP="007E4A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417"/>
      <w:gridCol w:w="5529"/>
    </w:tblGrid>
    <w:tr w:rsidR="0090039F" w14:paraId="4F433E0B" w14:textId="77777777" w:rsidTr="000D5EF4">
      <w:trPr>
        <w:trHeight w:val="277"/>
      </w:trPr>
      <w:tc>
        <w:tcPr>
          <w:tcW w:w="3261" w:type="dxa"/>
          <w:tcBorders>
            <w:right w:val="single" w:sz="4" w:space="0" w:color="auto"/>
          </w:tcBorders>
        </w:tcPr>
        <w:p w14:paraId="62916E1C" w14:textId="77777777" w:rsidR="0090039F" w:rsidRDefault="0090039F">
          <w:pPr>
            <w:pStyle w:val="En-tte"/>
            <w:rPr>
              <w:noProof/>
              <w:lang w:eastAsia="fr-FR"/>
            </w:rPr>
          </w:pPr>
        </w:p>
      </w:tc>
      <w:tc>
        <w:tcPr>
          <w:tcW w:w="6946" w:type="dxa"/>
          <w:gridSpan w:val="2"/>
          <w:tcBorders>
            <w:top w:val="single" w:sz="4" w:space="0" w:color="auto"/>
            <w:left w:val="single" w:sz="4" w:space="0" w:color="auto"/>
            <w:bottom w:val="single" w:sz="4" w:space="0" w:color="auto"/>
            <w:right w:val="single" w:sz="4" w:space="0" w:color="auto"/>
          </w:tcBorders>
        </w:tcPr>
        <w:p w14:paraId="003A14F9" w14:textId="77777777" w:rsidR="0090039F" w:rsidRPr="0090039F" w:rsidRDefault="0090039F" w:rsidP="0090039F">
          <w:pPr>
            <w:pStyle w:val="En-tte"/>
            <w:jc w:val="right"/>
            <w:rPr>
              <w:b/>
              <w:sz w:val="20"/>
              <w:szCs w:val="20"/>
            </w:rPr>
          </w:pPr>
          <w:r w:rsidRPr="0090039F">
            <w:rPr>
              <w:b/>
              <w:color w:val="0070C0"/>
              <w:sz w:val="20"/>
              <w:szCs w:val="20"/>
            </w:rPr>
            <w:t>Feuillet 1</w:t>
          </w:r>
        </w:p>
      </w:tc>
    </w:tr>
    <w:tr w:rsidR="007E4A64" w14:paraId="0F73901F" w14:textId="77777777" w:rsidTr="00A057D4">
      <w:trPr>
        <w:trHeight w:val="277"/>
      </w:trPr>
      <w:tc>
        <w:tcPr>
          <w:tcW w:w="3261" w:type="dxa"/>
          <w:tcBorders>
            <w:right w:val="single" w:sz="4" w:space="0" w:color="auto"/>
          </w:tcBorders>
        </w:tcPr>
        <w:p w14:paraId="61AFFE91" w14:textId="77777777" w:rsidR="007E4A64" w:rsidRDefault="007E4A64">
          <w:pPr>
            <w:pStyle w:val="En-tte"/>
          </w:pPr>
          <w:r>
            <w:rPr>
              <w:noProof/>
              <w:lang w:eastAsia="fr-FR"/>
            </w:rPr>
            <w:drawing>
              <wp:anchor distT="0" distB="0" distL="114300" distR="114300" simplePos="0" relativeHeight="251659264" behindDoc="0" locked="0" layoutInCell="1" allowOverlap="1" wp14:anchorId="40AE6052" wp14:editId="7CB1FA1C">
                <wp:simplePos x="0" y="0"/>
                <wp:positionH relativeFrom="margin">
                  <wp:posOffset>-967105</wp:posOffset>
                </wp:positionH>
                <wp:positionV relativeFrom="page">
                  <wp:posOffset>-286385</wp:posOffset>
                </wp:positionV>
                <wp:extent cx="2888615" cy="1089660"/>
                <wp:effectExtent l="0" t="0" r="6985" b="0"/>
                <wp:wrapNone/>
                <wp:docPr id="78" name="Imag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88615" cy="1089660"/>
                        </a:xfrm>
                        <a:prstGeom prst="rect">
                          <a:avLst/>
                        </a:prstGeom>
                        <a:noFill/>
                      </pic:spPr>
                    </pic:pic>
                  </a:graphicData>
                </a:graphic>
                <wp14:sizeRelH relativeFrom="page">
                  <wp14:pctWidth>0</wp14:pctWidth>
                </wp14:sizeRelH>
                <wp14:sizeRelV relativeFrom="page">
                  <wp14:pctHeight>0</wp14:pctHeight>
                </wp14:sizeRelV>
              </wp:anchor>
            </w:drawing>
          </w:r>
        </w:p>
      </w:tc>
      <w:tc>
        <w:tcPr>
          <w:tcW w:w="1417" w:type="dxa"/>
          <w:tcBorders>
            <w:top w:val="single" w:sz="4" w:space="0" w:color="auto"/>
            <w:left w:val="single" w:sz="4" w:space="0" w:color="auto"/>
            <w:bottom w:val="single" w:sz="4" w:space="0" w:color="auto"/>
            <w:right w:val="single" w:sz="4" w:space="0" w:color="auto"/>
          </w:tcBorders>
        </w:tcPr>
        <w:p w14:paraId="37C5EF58" w14:textId="77777777" w:rsidR="007E4A64" w:rsidRPr="0090039F" w:rsidRDefault="007E4A64">
          <w:pPr>
            <w:pStyle w:val="En-tte"/>
            <w:rPr>
              <w:b/>
              <w:sz w:val="20"/>
              <w:szCs w:val="20"/>
            </w:rPr>
          </w:pPr>
          <w:r w:rsidRPr="0090039F">
            <w:rPr>
              <w:b/>
              <w:sz w:val="20"/>
              <w:szCs w:val="20"/>
            </w:rPr>
            <w:t>CCAG-FCS</w:t>
          </w:r>
        </w:p>
      </w:tc>
      <w:tc>
        <w:tcPr>
          <w:tcW w:w="5529" w:type="dxa"/>
          <w:tcBorders>
            <w:top w:val="single" w:sz="4" w:space="0" w:color="auto"/>
            <w:left w:val="single" w:sz="4" w:space="0" w:color="auto"/>
            <w:bottom w:val="single" w:sz="4" w:space="0" w:color="auto"/>
            <w:right w:val="single" w:sz="4" w:space="0" w:color="auto"/>
          </w:tcBorders>
        </w:tcPr>
        <w:p w14:paraId="3F7BE7AC" w14:textId="4DAB7FC3" w:rsidR="007E4A64" w:rsidRPr="0090039F" w:rsidRDefault="00A057D4" w:rsidP="0065180A">
          <w:pPr>
            <w:pStyle w:val="En-tte"/>
            <w:rPr>
              <w:sz w:val="20"/>
              <w:szCs w:val="20"/>
            </w:rPr>
          </w:pPr>
          <w:r>
            <w:t>Marché sans publicité ni mise en concurrence préalables</w:t>
          </w:r>
          <w:r w:rsidR="00FA2C49">
            <w:t xml:space="preserve"> </w:t>
          </w:r>
          <w:r w:rsidR="00FA2C49" w:rsidRPr="004812A8">
            <w:t xml:space="preserve">en application de l’article </w:t>
          </w:r>
          <w:r w:rsidR="004812A8" w:rsidRPr="004812A8">
            <w:t>R</w:t>
          </w:r>
          <w:r w:rsidR="00FA2C49" w:rsidRPr="004812A8">
            <w:t>2</w:t>
          </w:r>
          <w:r w:rsidR="00F76180" w:rsidRPr="004812A8">
            <w:t>1</w:t>
          </w:r>
          <w:r w:rsidR="00FA2C49" w:rsidRPr="004812A8">
            <w:t>22-8 du CCP</w:t>
          </w:r>
        </w:p>
      </w:tc>
    </w:tr>
    <w:tr w:rsidR="007E4A64" w14:paraId="3AA42EE3" w14:textId="77777777" w:rsidTr="00A057D4">
      <w:trPr>
        <w:trHeight w:val="835"/>
      </w:trPr>
      <w:tc>
        <w:tcPr>
          <w:tcW w:w="3261" w:type="dxa"/>
          <w:tcBorders>
            <w:right w:val="single" w:sz="4" w:space="0" w:color="auto"/>
          </w:tcBorders>
        </w:tcPr>
        <w:p w14:paraId="5F6CB88C" w14:textId="77777777" w:rsidR="007E4A64" w:rsidRDefault="007E4A64">
          <w:pPr>
            <w:pStyle w:val="En-tte"/>
            <w:rPr>
              <w:noProof/>
              <w:lang w:eastAsia="fr-FR"/>
            </w:rPr>
          </w:pPr>
        </w:p>
      </w:tc>
      <w:tc>
        <w:tcPr>
          <w:tcW w:w="1417" w:type="dxa"/>
          <w:tcBorders>
            <w:top w:val="single" w:sz="4" w:space="0" w:color="auto"/>
            <w:left w:val="single" w:sz="4" w:space="0" w:color="auto"/>
            <w:bottom w:val="single" w:sz="4" w:space="0" w:color="auto"/>
            <w:right w:val="single" w:sz="4" w:space="0" w:color="auto"/>
          </w:tcBorders>
        </w:tcPr>
        <w:p w14:paraId="68F0B10B" w14:textId="77777777" w:rsidR="007E4A64" w:rsidRPr="0090039F" w:rsidRDefault="009972AB">
          <w:pPr>
            <w:pStyle w:val="En-tte"/>
            <w:rPr>
              <w:sz w:val="20"/>
              <w:szCs w:val="20"/>
            </w:rPr>
          </w:pPr>
          <w:r w:rsidRPr="0090039F">
            <w:rPr>
              <w:b/>
              <w:sz w:val="20"/>
              <w:szCs w:val="20"/>
            </w:rPr>
            <w:t>Catégorie</w:t>
          </w:r>
          <w:r w:rsidR="007E4A64" w:rsidRPr="0090039F">
            <w:rPr>
              <w:sz w:val="20"/>
              <w:szCs w:val="20"/>
            </w:rPr>
            <w:t xml:space="preserve"> : </w:t>
          </w:r>
        </w:p>
        <w:permStart w:id="247472310" w:edGrp="everyone"/>
        <w:p w14:paraId="74C4D932" w14:textId="77777777" w:rsidR="007E4A64" w:rsidRPr="0090039F" w:rsidRDefault="00040718">
          <w:pPr>
            <w:pStyle w:val="En-tte"/>
            <w:rPr>
              <w:sz w:val="20"/>
              <w:szCs w:val="20"/>
            </w:rPr>
          </w:pPr>
          <w:sdt>
            <w:sdtPr>
              <w:rPr>
                <w:sz w:val="20"/>
                <w:szCs w:val="20"/>
              </w:rPr>
              <w:id w:val="-1265073195"/>
              <w14:checkbox>
                <w14:checked w14:val="0"/>
                <w14:checkedState w14:val="2612" w14:font="MS Gothic"/>
                <w14:uncheckedState w14:val="2610" w14:font="MS Gothic"/>
              </w14:checkbox>
            </w:sdtPr>
            <w:sdtEndPr/>
            <w:sdtContent>
              <w:r w:rsidR="00BC378D">
                <w:rPr>
                  <w:rFonts w:ascii="MS Gothic" w:eastAsia="MS Gothic" w:hAnsi="MS Gothic" w:hint="eastAsia"/>
                  <w:sz w:val="20"/>
                  <w:szCs w:val="20"/>
                </w:rPr>
                <w:t>☐</w:t>
              </w:r>
            </w:sdtContent>
          </w:sdt>
          <w:r w:rsidR="007E4A64" w:rsidRPr="0090039F">
            <w:rPr>
              <w:sz w:val="20"/>
              <w:szCs w:val="20"/>
            </w:rPr>
            <w:t xml:space="preserve"> </w:t>
          </w:r>
          <w:permEnd w:id="247472310"/>
          <w:r w:rsidR="007E4A64" w:rsidRPr="0090039F">
            <w:rPr>
              <w:sz w:val="20"/>
              <w:szCs w:val="20"/>
            </w:rPr>
            <w:t>Fourniture</w:t>
          </w:r>
        </w:p>
        <w:permStart w:id="9010517" w:edGrp="everyone"/>
        <w:p w14:paraId="3ECD4A13" w14:textId="77777777" w:rsidR="007E4A64" w:rsidRPr="0090039F" w:rsidRDefault="00040718">
          <w:pPr>
            <w:pStyle w:val="En-tte"/>
            <w:rPr>
              <w:sz w:val="20"/>
              <w:szCs w:val="20"/>
            </w:rPr>
          </w:pPr>
          <w:sdt>
            <w:sdtPr>
              <w:rPr>
                <w:sz w:val="20"/>
                <w:szCs w:val="20"/>
              </w:rPr>
              <w:id w:val="-2020847036"/>
              <w14:checkbox>
                <w14:checked w14:val="0"/>
                <w14:checkedState w14:val="2612" w14:font="MS Gothic"/>
                <w14:uncheckedState w14:val="2610" w14:font="MS Gothic"/>
              </w14:checkbox>
            </w:sdtPr>
            <w:sdtEndPr/>
            <w:sdtContent>
              <w:r w:rsidR="00BC378D">
                <w:rPr>
                  <w:rFonts w:ascii="MS Gothic" w:eastAsia="MS Gothic" w:hAnsi="MS Gothic" w:hint="eastAsia"/>
                  <w:sz w:val="20"/>
                  <w:szCs w:val="20"/>
                </w:rPr>
                <w:t>☐</w:t>
              </w:r>
            </w:sdtContent>
          </w:sdt>
          <w:r w:rsidR="007E4A64" w:rsidRPr="0090039F">
            <w:rPr>
              <w:sz w:val="20"/>
              <w:szCs w:val="20"/>
            </w:rPr>
            <w:t xml:space="preserve"> </w:t>
          </w:r>
          <w:permEnd w:id="9010517"/>
          <w:r w:rsidR="007E4A64" w:rsidRPr="0090039F">
            <w:rPr>
              <w:sz w:val="20"/>
              <w:szCs w:val="20"/>
            </w:rPr>
            <w:t>Service</w:t>
          </w:r>
        </w:p>
      </w:tc>
      <w:tc>
        <w:tcPr>
          <w:tcW w:w="5529" w:type="dxa"/>
          <w:tcBorders>
            <w:top w:val="single" w:sz="4" w:space="0" w:color="auto"/>
            <w:left w:val="single" w:sz="4" w:space="0" w:color="auto"/>
            <w:bottom w:val="single" w:sz="4" w:space="0" w:color="auto"/>
            <w:right w:val="single" w:sz="4" w:space="0" w:color="auto"/>
          </w:tcBorders>
        </w:tcPr>
        <w:p w14:paraId="649F9EEE" w14:textId="77777777" w:rsidR="007E4A64" w:rsidRPr="0090039F" w:rsidRDefault="007E4A64">
          <w:pPr>
            <w:pStyle w:val="En-tte"/>
            <w:rPr>
              <w:sz w:val="20"/>
              <w:szCs w:val="20"/>
            </w:rPr>
          </w:pPr>
          <w:r w:rsidRPr="0090039F">
            <w:rPr>
              <w:b/>
              <w:sz w:val="20"/>
              <w:szCs w:val="20"/>
            </w:rPr>
            <w:t>Nomenclature</w:t>
          </w:r>
          <w:r w:rsidRPr="0090039F">
            <w:rPr>
              <w:sz w:val="20"/>
              <w:szCs w:val="20"/>
            </w:rPr>
            <w:t xml:space="preserve"> : </w:t>
          </w:r>
        </w:p>
        <w:p w14:paraId="5AA0FD1B" w14:textId="77777777" w:rsidR="00DB02A1" w:rsidRDefault="00AA06E5" w:rsidP="00DB02A1">
          <w:pPr>
            <w:pStyle w:val="En-tte"/>
            <w:rPr>
              <w:sz w:val="20"/>
              <w:szCs w:val="20"/>
            </w:rPr>
          </w:pPr>
          <w:r>
            <w:rPr>
              <w:sz w:val="20"/>
              <w:szCs w:val="20"/>
            </w:rPr>
            <w:t>NACRES : </w:t>
          </w:r>
          <w:r w:rsidR="00DB02A1" w:rsidRPr="0090039F">
            <w:rPr>
              <w:sz w:val="20"/>
              <w:szCs w:val="20"/>
            </w:rPr>
            <w:t xml:space="preserve"> </w:t>
          </w:r>
          <w:permStart w:id="1528445761" w:edGrp="everyone"/>
          <w:r w:rsidR="00DB02A1" w:rsidRPr="0090039F">
            <w:rPr>
              <w:sz w:val="20"/>
              <w:szCs w:val="20"/>
            </w:rPr>
            <w:t xml:space="preserve">  </w:t>
          </w:r>
        </w:p>
        <w:permEnd w:id="1528445761"/>
        <w:p w14:paraId="6D1ADD2E" w14:textId="77777777" w:rsidR="007E4A64" w:rsidRPr="0090039F" w:rsidRDefault="00DB02A1" w:rsidP="00DB02A1">
          <w:pPr>
            <w:pStyle w:val="En-tte"/>
            <w:rPr>
              <w:sz w:val="20"/>
              <w:szCs w:val="20"/>
            </w:rPr>
          </w:pPr>
          <w:r>
            <w:rPr>
              <w:sz w:val="20"/>
              <w:szCs w:val="20"/>
            </w:rPr>
            <w:t>CPV</w:t>
          </w:r>
          <w:r w:rsidRPr="0090039F">
            <w:rPr>
              <w:sz w:val="20"/>
              <w:szCs w:val="20"/>
            </w:rPr>
            <w:t> </w:t>
          </w:r>
          <w:r>
            <w:rPr>
              <w:sz w:val="20"/>
              <w:szCs w:val="20"/>
            </w:rPr>
            <w:t xml:space="preserve">principal </w:t>
          </w:r>
          <w:r w:rsidR="00AA06E5">
            <w:rPr>
              <w:sz w:val="20"/>
              <w:szCs w:val="20"/>
            </w:rPr>
            <w:t>:</w:t>
          </w:r>
          <w:r>
            <w:rPr>
              <w:sz w:val="20"/>
              <w:szCs w:val="20"/>
            </w:rPr>
            <w:t xml:space="preserve">  </w:t>
          </w:r>
          <w:permStart w:id="748763937" w:edGrp="everyone"/>
          <w:r>
            <w:rPr>
              <w:sz w:val="20"/>
              <w:szCs w:val="20"/>
            </w:rPr>
            <w:t xml:space="preserve"> </w:t>
          </w:r>
          <w:r w:rsidRPr="0090039F">
            <w:rPr>
              <w:sz w:val="20"/>
              <w:szCs w:val="20"/>
            </w:rPr>
            <w:t xml:space="preserve"> </w:t>
          </w:r>
          <w:r>
            <w:rPr>
              <w:sz w:val="20"/>
              <w:szCs w:val="20"/>
            </w:rPr>
            <w:t xml:space="preserve"> </w:t>
          </w:r>
          <w:r w:rsidRPr="0090039F">
            <w:rPr>
              <w:sz w:val="20"/>
              <w:szCs w:val="20"/>
            </w:rPr>
            <w:t xml:space="preserve">  </w:t>
          </w:r>
          <w:permEnd w:id="748763937"/>
        </w:p>
      </w:tc>
    </w:tr>
  </w:tbl>
  <w:p w14:paraId="47A79A00" w14:textId="77777777" w:rsidR="007E4A64" w:rsidRPr="009972AB" w:rsidRDefault="007E4A64" w:rsidP="00522224">
    <w:pPr>
      <w:pStyle w:val="En-tte"/>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3954C" w14:textId="77777777" w:rsidR="007335B3" w:rsidRPr="0090039F" w:rsidRDefault="007335B3" w:rsidP="007335B3">
    <w:pPr>
      <w:pStyle w:val="En-tte"/>
      <w:jc w:val="right"/>
      <w:rPr>
        <w:b/>
        <w:color w:val="0070C0"/>
      </w:rPr>
    </w:pPr>
    <w:r>
      <w:rPr>
        <w:b/>
        <w:color w:val="0070C0"/>
      </w:rPr>
      <w:t>Feuillet 4</w:t>
    </w:r>
  </w:p>
  <w:p w14:paraId="157350BD" w14:textId="77777777" w:rsidR="00C00B78" w:rsidRPr="009972AB" w:rsidRDefault="00C00B78" w:rsidP="00522224">
    <w:pPr>
      <w:pStyle w:val="En-tte"/>
      <w:rPr>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BEA2D" w14:textId="77777777" w:rsidR="00CE053C" w:rsidRPr="0090039F" w:rsidRDefault="0090039F">
    <w:pPr>
      <w:pStyle w:val="En-tte"/>
      <w:rPr>
        <w:b/>
        <w:color w:val="0070C0"/>
      </w:rPr>
    </w:pPr>
    <w:r>
      <w:tab/>
    </w:r>
    <w:r>
      <w:tab/>
    </w:r>
    <w:r w:rsidRPr="0090039F">
      <w:rPr>
        <w:b/>
        <w:color w:val="0070C0"/>
      </w:rPr>
      <w:t>Feuillet 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ABB0F" w14:textId="77777777" w:rsidR="007335B3" w:rsidRPr="0090039F" w:rsidRDefault="007335B3" w:rsidP="007335B3">
    <w:pPr>
      <w:pStyle w:val="En-tte"/>
      <w:jc w:val="right"/>
      <w:rPr>
        <w:b/>
        <w:color w:val="0070C0"/>
      </w:rPr>
    </w:pPr>
    <w:r>
      <w:rPr>
        <w:b/>
        <w:color w:val="0070C0"/>
      </w:rPr>
      <w:t>Feuillet 4</w:t>
    </w:r>
  </w:p>
  <w:p w14:paraId="16970598" w14:textId="77777777" w:rsidR="007335B3" w:rsidRPr="009972AB" w:rsidRDefault="007335B3" w:rsidP="00522224">
    <w:pPr>
      <w:pStyle w:val="En-tte"/>
      <w:rPr>
        <w:sz w:val="12"/>
        <w:szCs w:val="1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7CCEA" w14:textId="77777777" w:rsidR="00585683" w:rsidRPr="0090039F" w:rsidRDefault="00585683" w:rsidP="00585683">
    <w:pPr>
      <w:pStyle w:val="En-tte"/>
      <w:jc w:val="right"/>
      <w:rPr>
        <w:b/>
        <w:color w:val="0070C0"/>
      </w:rPr>
    </w:pPr>
    <w:r>
      <w:rPr>
        <w:b/>
        <w:color w:val="0070C0"/>
      </w:rPr>
      <w:t>Feuillet 3</w:t>
    </w:r>
  </w:p>
  <w:p w14:paraId="1BDCEDC0" w14:textId="77777777" w:rsidR="00585683" w:rsidRDefault="00585683">
    <w:pPr>
      <w:pStyle w:val="En-tte"/>
    </w:pPr>
  </w:p>
  <w:p w14:paraId="05998FD5" w14:textId="77777777" w:rsidR="000624AF" w:rsidRPr="0090039F" w:rsidRDefault="000624AF">
    <w:pPr>
      <w:pStyle w:val="En-tte"/>
      <w:rPr>
        <w:b/>
        <w:color w:val="0070C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B6B84"/>
    <w:multiLevelType w:val="hybridMultilevel"/>
    <w:tmpl w:val="C624F9E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E59374F"/>
    <w:multiLevelType w:val="hybridMultilevel"/>
    <w:tmpl w:val="BEFAF2AC"/>
    <w:lvl w:ilvl="0" w:tplc="7E2CFF5A">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C916A14"/>
    <w:multiLevelType w:val="hybridMultilevel"/>
    <w:tmpl w:val="7FA8E4C0"/>
    <w:lvl w:ilvl="0" w:tplc="83643610">
      <w:start w:val="1"/>
      <w:numFmt w:val="bullet"/>
      <w:lvlText w:val=""/>
      <w:lvlJc w:val="left"/>
      <w:pPr>
        <w:ind w:left="360" w:hanging="360"/>
      </w:pPr>
      <w:rPr>
        <w:rFonts w:ascii="Symbol" w:hAnsi="Symbol" w:hint="default"/>
        <w:b w:val="0"/>
        <w:i w:val="0"/>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1769810202">
    <w:abstractNumId w:val="0"/>
  </w:num>
  <w:num w:numId="2" w16cid:durableId="1459566619">
    <w:abstractNumId w:val="2"/>
  </w:num>
  <w:num w:numId="3" w16cid:durableId="1691953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readOnly" w:enforcement="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E5A"/>
    <w:rsid w:val="00011AE1"/>
    <w:rsid w:val="00012AE8"/>
    <w:rsid w:val="00014353"/>
    <w:rsid w:val="00016AC3"/>
    <w:rsid w:val="00040EDB"/>
    <w:rsid w:val="000452BB"/>
    <w:rsid w:val="000624AF"/>
    <w:rsid w:val="00073852"/>
    <w:rsid w:val="000A17C0"/>
    <w:rsid w:val="000C5F4C"/>
    <w:rsid w:val="000E7F29"/>
    <w:rsid w:val="00107C9C"/>
    <w:rsid w:val="0011256D"/>
    <w:rsid w:val="00117E5A"/>
    <w:rsid w:val="001253D3"/>
    <w:rsid w:val="001608B5"/>
    <w:rsid w:val="00167F61"/>
    <w:rsid w:val="00183383"/>
    <w:rsid w:val="00190D3F"/>
    <w:rsid w:val="001F6233"/>
    <w:rsid w:val="00223859"/>
    <w:rsid w:val="002601B3"/>
    <w:rsid w:val="002E6AE0"/>
    <w:rsid w:val="002F0F08"/>
    <w:rsid w:val="002F43B6"/>
    <w:rsid w:val="00306486"/>
    <w:rsid w:val="00316EFF"/>
    <w:rsid w:val="003331EA"/>
    <w:rsid w:val="00367CCC"/>
    <w:rsid w:val="00375E7B"/>
    <w:rsid w:val="00386562"/>
    <w:rsid w:val="003B5F93"/>
    <w:rsid w:val="003C5ECC"/>
    <w:rsid w:val="003E0DF6"/>
    <w:rsid w:val="0043065C"/>
    <w:rsid w:val="00436677"/>
    <w:rsid w:val="00447CCA"/>
    <w:rsid w:val="004812A8"/>
    <w:rsid w:val="004A1F77"/>
    <w:rsid w:val="004B3029"/>
    <w:rsid w:val="004C4DA4"/>
    <w:rsid w:val="004F0693"/>
    <w:rsid w:val="00515556"/>
    <w:rsid w:val="00522224"/>
    <w:rsid w:val="00536BD7"/>
    <w:rsid w:val="00542C0E"/>
    <w:rsid w:val="00574CD9"/>
    <w:rsid w:val="005829B7"/>
    <w:rsid w:val="00585683"/>
    <w:rsid w:val="00637D88"/>
    <w:rsid w:val="0065180A"/>
    <w:rsid w:val="0066157F"/>
    <w:rsid w:val="00695FB4"/>
    <w:rsid w:val="006D440D"/>
    <w:rsid w:val="007000F2"/>
    <w:rsid w:val="00701F7D"/>
    <w:rsid w:val="00727BF3"/>
    <w:rsid w:val="007335B3"/>
    <w:rsid w:val="0073729B"/>
    <w:rsid w:val="007755A7"/>
    <w:rsid w:val="007C17D9"/>
    <w:rsid w:val="007C5097"/>
    <w:rsid w:val="007E1A19"/>
    <w:rsid w:val="007E4A64"/>
    <w:rsid w:val="008028BE"/>
    <w:rsid w:val="008604BD"/>
    <w:rsid w:val="00875C87"/>
    <w:rsid w:val="008837C5"/>
    <w:rsid w:val="0088644C"/>
    <w:rsid w:val="008A75DB"/>
    <w:rsid w:val="008D0B7B"/>
    <w:rsid w:val="0090039F"/>
    <w:rsid w:val="00964DD7"/>
    <w:rsid w:val="00971BFE"/>
    <w:rsid w:val="0099245B"/>
    <w:rsid w:val="00995E17"/>
    <w:rsid w:val="009972AB"/>
    <w:rsid w:val="009B27B3"/>
    <w:rsid w:val="00A057D4"/>
    <w:rsid w:val="00A14119"/>
    <w:rsid w:val="00A2192B"/>
    <w:rsid w:val="00A4465B"/>
    <w:rsid w:val="00A56CB0"/>
    <w:rsid w:val="00A82302"/>
    <w:rsid w:val="00AA06E5"/>
    <w:rsid w:val="00AC220B"/>
    <w:rsid w:val="00AC5113"/>
    <w:rsid w:val="00AC744B"/>
    <w:rsid w:val="00B067AC"/>
    <w:rsid w:val="00B2646B"/>
    <w:rsid w:val="00B3248C"/>
    <w:rsid w:val="00B65176"/>
    <w:rsid w:val="00B96859"/>
    <w:rsid w:val="00BA3D1A"/>
    <w:rsid w:val="00BC378D"/>
    <w:rsid w:val="00BC5FD7"/>
    <w:rsid w:val="00BD2420"/>
    <w:rsid w:val="00BD48F0"/>
    <w:rsid w:val="00C00034"/>
    <w:rsid w:val="00C00B78"/>
    <w:rsid w:val="00C13D54"/>
    <w:rsid w:val="00C148B8"/>
    <w:rsid w:val="00C5311D"/>
    <w:rsid w:val="00C64A02"/>
    <w:rsid w:val="00C65E80"/>
    <w:rsid w:val="00C66366"/>
    <w:rsid w:val="00C90304"/>
    <w:rsid w:val="00CC0EEF"/>
    <w:rsid w:val="00CE053C"/>
    <w:rsid w:val="00CF0552"/>
    <w:rsid w:val="00CF11E3"/>
    <w:rsid w:val="00CF4E99"/>
    <w:rsid w:val="00D2568D"/>
    <w:rsid w:val="00D57E8B"/>
    <w:rsid w:val="00D7484B"/>
    <w:rsid w:val="00DB02A1"/>
    <w:rsid w:val="00DD1DD7"/>
    <w:rsid w:val="00DD7A42"/>
    <w:rsid w:val="00E00DAE"/>
    <w:rsid w:val="00E2057C"/>
    <w:rsid w:val="00E2311B"/>
    <w:rsid w:val="00E322E4"/>
    <w:rsid w:val="00E4549D"/>
    <w:rsid w:val="00E71C2E"/>
    <w:rsid w:val="00ED2074"/>
    <w:rsid w:val="00F1264F"/>
    <w:rsid w:val="00F52C85"/>
    <w:rsid w:val="00F76180"/>
    <w:rsid w:val="00FA2C49"/>
    <w:rsid w:val="00FF61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F77BB3E"/>
  <w15:docId w15:val="{B79B9525-6113-4E33-AA90-B42414FB1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E4A64"/>
    <w:pPr>
      <w:tabs>
        <w:tab w:val="center" w:pos="4536"/>
        <w:tab w:val="right" w:pos="9072"/>
      </w:tabs>
      <w:spacing w:after="0" w:line="240" w:lineRule="auto"/>
    </w:pPr>
  </w:style>
  <w:style w:type="character" w:customStyle="1" w:styleId="En-tteCar">
    <w:name w:val="En-tête Car"/>
    <w:basedOn w:val="Policepardfaut"/>
    <w:link w:val="En-tte"/>
    <w:uiPriority w:val="99"/>
    <w:rsid w:val="007E4A64"/>
  </w:style>
  <w:style w:type="paragraph" w:styleId="Pieddepage">
    <w:name w:val="footer"/>
    <w:basedOn w:val="Normal"/>
    <w:link w:val="PieddepageCar"/>
    <w:uiPriority w:val="99"/>
    <w:unhideWhenUsed/>
    <w:rsid w:val="007E4A6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E4A64"/>
  </w:style>
  <w:style w:type="table" w:styleId="Grilledutableau">
    <w:name w:val="Table Grid"/>
    <w:basedOn w:val="TableauNormal"/>
    <w:uiPriority w:val="39"/>
    <w:rsid w:val="007E4A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0039F"/>
    <w:pPr>
      <w:ind w:left="720"/>
      <w:contextualSpacing/>
    </w:pPr>
  </w:style>
  <w:style w:type="paragraph" w:styleId="Textedebulles">
    <w:name w:val="Balloon Text"/>
    <w:basedOn w:val="Normal"/>
    <w:link w:val="TextedebullesCar"/>
    <w:uiPriority w:val="99"/>
    <w:semiHidden/>
    <w:unhideWhenUsed/>
    <w:rsid w:val="003E0DF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E0D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BA474-BB07-4C5E-90D2-471B5D291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Pages>
  <Words>1550</Words>
  <Characters>8530</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Université de Bordeaux</Company>
  <LinksUpToDate>false</LinksUpToDate>
  <CharactersWithSpaces>10060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Isabelle Moity</dc:creator>
  <cp:lastModifiedBy>Remi Marty</cp:lastModifiedBy>
  <cp:revision>11</cp:revision>
  <cp:lastPrinted>2020-01-14T14:30:00Z</cp:lastPrinted>
  <dcterms:created xsi:type="dcterms:W3CDTF">2023-04-19T12:10:00Z</dcterms:created>
  <dcterms:modified xsi:type="dcterms:W3CDTF">2026-03-10T17:19:00Z</dcterms:modified>
</cp:coreProperties>
</file>